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9D9" w:rsidRPr="00695715" w:rsidRDefault="006759D9" w:rsidP="006759D9">
      <w:pPr>
        <w:jc w:val="center"/>
        <w:rPr>
          <w:b/>
          <w:sz w:val="28"/>
          <w:szCs w:val="28"/>
          <w:u w:val="single"/>
        </w:rPr>
      </w:pPr>
      <w:r w:rsidRPr="00695715">
        <w:rPr>
          <w:b/>
          <w:sz w:val="28"/>
          <w:szCs w:val="28"/>
          <w:u w:val="single"/>
        </w:rPr>
        <w:t>DEATH AND THE CHRISTIAN</w:t>
      </w:r>
    </w:p>
    <w:p w:rsidR="006759D9" w:rsidRPr="004C0CEC" w:rsidRDefault="006759D9" w:rsidP="006759D9">
      <w:pPr>
        <w:jc w:val="center"/>
        <w:rPr>
          <w:sz w:val="22"/>
          <w:szCs w:val="22"/>
        </w:rPr>
      </w:pPr>
      <w:r w:rsidRPr="004C0CEC">
        <w:rPr>
          <w:sz w:val="22"/>
          <w:szCs w:val="22"/>
        </w:rPr>
        <w:t>An Overview and Summary</w:t>
      </w:r>
    </w:p>
    <w:p w:rsidR="00695715" w:rsidRPr="004C0CEC" w:rsidRDefault="00695715" w:rsidP="006759D9">
      <w:pPr>
        <w:jc w:val="center"/>
        <w:rPr>
          <w:sz w:val="22"/>
          <w:szCs w:val="22"/>
        </w:rPr>
      </w:pPr>
      <w:r w:rsidRPr="004C0CEC">
        <w:rPr>
          <w:sz w:val="22"/>
          <w:szCs w:val="22"/>
        </w:rPr>
        <w:t>An At-Home Bible Study for Reflection</w:t>
      </w:r>
    </w:p>
    <w:p w:rsidR="000941A3" w:rsidRPr="004C0CEC" w:rsidRDefault="000941A3" w:rsidP="006759D9">
      <w:pPr>
        <w:jc w:val="center"/>
        <w:rPr>
          <w:sz w:val="22"/>
          <w:szCs w:val="22"/>
        </w:rPr>
      </w:pPr>
      <w:r w:rsidRPr="004C0CEC">
        <w:rPr>
          <w:sz w:val="22"/>
          <w:szCs w:val="22"/>
        </w:rPr>
        <w:t>Study guide based on the English Standard Version (ESV)</w:t>
      </w:r>
    </w:p>
    <w:p w:rsidR="006759D9" w:rsidRPr="004C0CEC" w:rsidRDefault="006759D9">
      <w:pPr>
        <w:rPr>
          <w:sz w:val="22"/>
          <w:szCs w:val="22"/>
        </w:rPr>
      </w:pPr>
    </w:p>
    <w:p w:rsidR="006759D9" w:rsidRPr="004C0CEC" w:rsidRDefault="006759D9">
      <w:pPr>
        <w:rPr>
          <w:sz w:val="22"/>
          <w:szCs w:val="22"/>
        </w:rPr>
      </w:pPr>
    </w:p>
    <w:p w:rsidR="00E57363" w:rsidRPr="004C0CEC" w:rsidRDefault="00E57363">
      <w:pPr>
        <w:rPr>
          <w:sz w:val="22"/>
          <w:szCs w:val="22"/>
        </w:rPr>
      </w:pPr>
      <w:r w:rsidRPr="004C0CEC">
        <w:rPr>
          <w:sz w:val="22"/>
          <w:szCs w:val="22"/>
        </w:rPr>
        <w:t>While we were created in “the image of God”</w:t>
      </w:r>
      <w:r w:rsidR="00870B29" w:rsidRPr="004C0CEC">
        <w:rPr>
          <w:sz w:val="22"/>
          <w:szCs w:val="22"/>
        </w:rPr>
        <w:t xml:space="preserve"> (Gen. 1:27),</w:t>
      </w:r>
      <w:r w:rsidRPr="004C0CEC">
        <w:rPr>
          <w:sz w:val="22"/>
          <w:szCs w:val="22"/>
        </w:rPr>
        <w:t xml:space="preserve"> and</w:t>
      </w:r>
      <w:r w:rsidR="00AE4C41" w:rsidRPr="004C0CEC">
        <w:rPr>
          <w:sz w:val="22"/>
          <w:szCs w:val="22"/>
        </w:rPr>
        <w:t xml:space="preserve"> are, therefore,</w:t>
      </w:r>
      <w:r w:rsidRPr="004C0CEC">
        <w:rPr>
          <w:sz w:val="22"/>
          <w:szCs w:val="22"/>
        </w:rPr>
        <w:t xml:space="preserve"> “fearfully and wonderfully made</w:t>
      </w:r>
      <w:r w:rsidR="00870B29" w:rsidRPr="004C0CEC">
        <w:rPr>
          <w:sz w:val="22"/>
          <w:szCs w:val="22"/>
        </w:rPr>
        <w:t>” (Ps. 139:14),</w:t>
      </w:r>
      <w:r w:rsidRPr="004C0CEC">
        <w:rPr>
          <w:sz w:val="22"/>
          <w:szCs w:val="22"/>
        </w:rPr>
        <w:t xml:space="preserve"> we are now</w:t>
      </w:r>
      <w:r w:rsidR="009C76E3" w:rsidRPr="004C0CEC">
        <w:rPr>
          <w:sz w:val="22"/>
          <w:szCs w:val="22"/>
        </w:rPr>
        <w:t xml:space="preserve"> also</w:t>
      </w:r>
      <w:r w:rsidRPr="004C0CEC">
        <w:rPr>
          <w:sz w:val="22"/>
          <w:szCs w:val="22"/>
        </w:rPr>
        <w:t xml:space="preserve"> inheritors of the Fall</w:t>
      </w:r>
      <w:r w:rsidR="0013047C" w:rsidRPr="004C0CEC">
        <w:rPr>
          <w:sz w:val="22"/>
          <w:szCs w:val="22"/>
        </w:rPr>
        <w:t xml:space="preserve"> into Sin</w:t>
      </w:r>
      <w:r w:rsidR="00870B29" w:rsidRPr="004C0CEC">
        <w:rPr>
          <w:sz w:val="22"/>
          <w:szCs w:val="22"/>
        </w:rPr>
        <w:t xml:space="preserve"> (Rom</w:t>
      </w:r>
      <w:r w:rsidR="0013047C" w:rsidRPr="004C0CEC">
        <w:rPr>
          <w:sz w:val="22"/>
          <w:szCs w:val="22"/>
        </w:rPr>
        <w:t>.</w:t>
      </w:r>
      <w:r w:rsidR="00870B29" w:rsidRPr="004C0CEC">
        <w:rPr>
          <w:sz w:val="22"/>
          <w:szCs w:val="22"/>
        </w:rPr>
        <w:t xml:space="preserve"> 5:12)</w:t>
      </w:r>
      <w:r w:rsidRPr="004C0CEC">
        <w:rPr>
          <w:sz w:val="22"/>
          <w:szCs w:val="22"/>
        </w:rPr>
        <w:t xml:space="preserve"> and</w:t>
      </w:r>
      <w:r w:rsidR="0013047C" w:rsidRPr="004C0CEC">
        <w:rPr>
          <w:sz w:val="22"/>
          <w:szCs w:val="22"/>
        </w:rPr>
        <w:t xml:space="preserve"> are, therefore,</w:t>
      </w:r>
      <w:r w:rsidRPr="004C0CEC">
        <w:rPr>
          <w:sz w:val="22"/>
          <w:szCs w:val="22"/>
        </w:rPr>
        <w:t xml:space="preserve"> “by nature children of wrath . . . dead in our trespasses”</w:t>
      </w:r>
      <w:r w:rsidR="00870B29" w:rsidRPr="004C0CEC">
        <w:rPr>
          <w:sz w:val="22"/>
          <w:szCs w:val="22"/>
        </w:rPr>
        <w:t xml:space="preserve"> (Eph. 2:3-4)</w:t>
      </w:r>
      <w:r w:rsidR="001571BC" w:rsidRPr="004C0CEC">
        <w:rPr>
          <w:sz w:val="22"/>
          <w:szCs w:val="22"/>
        </w:rPr>
        <w:t>.</w:t>
      </w:r>
      <w:r w:rsidRPr="004C0CEC">
        <w:rPr>
          <w:sz w:val="22"/>
          <w:szCs w:val="22"/>
        </w:rPr>
        <w:t xml:space="preserve">  </w:t>
      </w:r>
      <w:r w:rsidR="0013047C" w:rsidRPr="004C0CEC">
        <w:rPr>
          <w:sz w:val="22"/>
          <w:szCs w:val="22"/>
        </w:rPr>
        <w:t>The consequence of</w:t>
      </w:r>
      <w:r w:rsidRPr="004C0CEC">
        <w:rPr>
          <w:sz w:val="22"/>
          <w:szCs w:val="22"/>
        </w:rPr>
        <w:t xml:space="preserve"> our </w:t>
      </w:r>
      <w:r w:rsidR="000941A3" w:rsidRPr="004C0CEC">
        <w:rPr>
          <w:sz w:val="22"/>
          <w:szCs w:val="22"/>
        </w:rPr>
        <w:t>bondage</w:t>
      </w:r>
      <w:r w:rsidRPr="004C0CEC">
        <w:rPr>
          <w:sz w:val="22"/>
          <w:szCs w:val="22"/>
        </w:rPr>
        <w:t xml:space="preserve"> to Sin</w:t>
      </w:r>
      <w:r w:rsidR="0013047C" w:rsidRPr="004C0CEC">
        <w:rPr>
          <w:sz w:val="22"/>
          <w:szCs w:val="22"/>
        </w:rPr>
        <w:t xml:space="preserve"> is death</w:t>
      </w:r>
      <w:r w:rsidR="00870B29" w:rsidRPr="004C0CEC">
        <w:rPr>
          <w:sz w:val="22"/>
          <w:szCs w:val="22"/>
        </w:rPr>
        <w:t xml:space="preserve"> (</w:t>
      </w:r>
      <w:r w:rsidR="0013047C" w:rsidRPr="004C0CEC">
        <w:rPr>
          <w:sz w:val="22"/>
          <w:szCs w:val="22"/>
        </w:rPr>
        <w:t xml:space="preserve">Ezek. 18:20a; </w:t>
      </w:r>
      <w:r w:rsidR="00870B29" w:rsidRPr="004C0CEC">
        <w:rPr>
          <w:sz w:val="22"/>
          <w:szCs w:val="22"/>
        </w:rPr>
        <w:t>Rom</w:t>
      </w:r>
      <w:r w:rsidR="0013047C" w:rsidRPr="004C0CEC">
        <w:rPr>
          <w:sz w:val="22"/>
          <w:szCs w:val="22"/>
        </w:rPr>
        <w:t>.</w:t>
      </w:r>
      <w:r w:rsidR="00870B29" w:rsidRPr="004C0CEC">
        <w:rPr>
          <w:sz w:val="22"/>
          <w:szCs w:val="22"/>
        </w:rPr>
        <w:t xml:space="preserve"> 6:23a)</w:t>
      </w:r>
      <w:r w:rsidRPr="004C0CEC">
        <w:rPr>
          <w:sz w:val="22"/>
          <w:szCs w:val="22"/>
        </w:rPr>
        <w:t>.</w:t>
      </w:r>
    </w:p>
    <w:p w:rsidR="00E57363" w:rsidRPr="004C0CEC" w:rsidRDefault="00E57363">
      <w:pPr>
        <w:rPr>
          <w:sz w:val="22"/>
          <w:szCs w:val="22"/>
        </w:rPr>
      </w:pPr>
    </w:p>
    <w:p w:rsidR="005966FE" w:rsidRPr="004C0CEC" w:rsidRDefault="00E57363" w:rsidP="005966FE">
      <w:pPr>
        <w:rPr>
          <w:sz w:val="22"/>
          <w:szCs w:val="22"/>
        </w:rPr>
      </w:pPr>
      <w:r w:rsidRPr="004C0CEC">
        <w:rPr>
          <w:sz w:val="22"/>
          <w:szCs w:val="22"/>
        </w:rPr>
        <w:t>Left to ourselves</w:t>
      </w:r>
      <w:r w:rsidR="008027B9" w:rsidRPr="004C0CEC">
        <w:rPr>
          <w:sz w:val="22"/>
          <w:szCs w:val="22"/>
        </w:rPr>
        <w:t xml:space="preserve"> (both in </w:t>
      </w:r>
      <w:r w:rsidR="009C11BC" w:rsidRPr="004C0CEC">
        <w:rPr>
          <w:sz w:val="22"/>
          <w:szCs w:val="22"/>
        </w:rPr>
        <w:t>being</w:t>
      </w:r>
      <w:r w:rsidR="008027B9" w:rsidRPr="004C0CEC">
        <w:rPr>
          <w:sz w:val="22"/>
          <w:szCs w:val="22"/>
        </w:rPr>
        <w:t xml:space="preserve"> and behavior)</w:t>
      </w:r>
      <w:r w:rsidRPr="004C0CEC">
        <w:rPr>
          <w:sz w:val="22"/>
          <w:szCs w:val="22"/>
        </w:rPr>
        <w:t xml:space="preserve">, death </w:t>
      </w:r>
      <w:r w:rsidR="00C715E9" w:rsidRPr="004C0CEC">
        <w:rPr>
          <w:sz w:val="22"/>
          <w:szCs w:val="22"/>
        </w:rPr>
        <w:t>inevitably</w:t>
      </w:r>
      <w:r w:rsidRPr="004C0CEC">
        <w:rPr>
          <w:sz w:val="22"/>
          <w:szCs w:val="22"/>
        </w:rPr>
        <w:t xml:space="preserve"> master</w:t>
      </w:r>
      <w:r w:rsidR="009C11BC" w:rsidRPr="004C0CEC">
        <w:rPr>
          <w:sz w:val="22"/>
          <w:szCs w:val="22"/>
        </w:rPr>
        <w:t>s</w:t>
      </w:r>
      <w:r w:rsidR="00C715E9" w:rsidRPr="004C0CEC">
        <w:rPr>
          <w:sz w:val="22"/>
          <w:szCs w:val="22"/>
        </w:rPr>
        <w:t xml:space="preserve"> or </w:t>
      </w:r>
      <w:r w:rsidR="008027B9" w:rsidRPr="004C0CEC">
        <w:rPr>
          <w:sz w:val="22"/>
          <w:szCs w:val="22"/>
        </w:rPr>
        <w:t>enslave</w:t>
      </w:r>
      <w:r w:rsidR="009C11BC" w:rsidRPr="004C0CEC">
        <w:rPr>
          <w:sz w:val="22"/>
          <w:szCs w:val="22"/>
        </w:rPr>
        <w:t>s</w:t>
      </w:r>
      <w:r w:rsidRPr="004C0CEC">
        <w:rPr>
          <w:sz w:val="22"/>
          <w:szCs w:val="22"/>
        </w:rPr>
        <w:t xml:space="preserve"> us and ha</w:t>
      </w:r>
      <w:r w:rsidR="009C11BC" w:rsidRPr="004C0CEC">
        <w:rPr>
          <w:sz w:val="22"/>
          <w:szCs w:val="22"/>
        </w:rPr>
        <w:t>s</w:t>
      </w:r>
      <w:r w:rsidRPr="004C0CEC">
        <w:rPr>
          <w:sz w:val="22"/>
          <w:szCs w:val="22"/>
        </w:rPr>
        <w:t xml:space="preserve"> the final word.</w:t>
      </w:r>
      <w:r w:rsidR="00870B29" w:rsidRPr="004C0CEC">
        <w:rPr>
          <w:sz w:val="22"/>
          <w:szCs w:val="22"/>
        </w:rPr>
        <w:t xml:space="preserve">  </w:t>
      </w:r>
      <w:r w:rsidR="008027B9" w:rsidRPr="004C0CEC">
        <w:rPr>
          <w:sz w:val="22"/>
          <w:szCs w:val="22"/>
        </w:rPr>
        <w:t>However,</w:t>
      </w:r>
      <w:r w:rsidRPr="004C0CEC">
        <w:rPr>
          <w:sz w:val="22"/>
          <w:szCs w:val="22"/>
        </w:rPr>
        <w:t xml:space="preserve"> “as in Adam all die, so also in Christ shall all be made alive” (1 Cor. 15:</w:t>
      </w:r>
      <w:r w:rsidR="00870B29" w:rsidRPr="004C0CEC">
        <w:rPr>
          <w:sz w:val="22"/>
          <w:szCs w:val="22"/>
        </w:rPr>
        <w:t>22).  “The sting of death is sin . . . but thanks be to God, who gives us the victory through our Lord Jesus Christ.”</w:t>
      </w:r>
      <w:r w:rsidR="008027B9" w:rsidRPr="004C0CEC">
        <w:rPr>
          <w:sz w:val="22"/>
          <w:szCs w:val="22"/>
        </w:rPr>
        <w:t xml:space="preserve"> (1 Cor. 15:57).</w:t>
      </w:r>
      <w:r w:rsidR="00870B29" w:rsidRPr="004C0CEC">
        <w:rPr>
          <w:sz w:val="22"/>
          <w:szCs w:val="22"/>
        </w:rPr>
        <w:t xml:space="preserve">  The </w:t>
      </w:r>
      <w:r w:rsidR="00C715E9" w:rsidRPr="004C0CEC">
        <w:rPr>
          <w:sz w:val="22"/>
          <w:szCs w:val="22"/>
        </w:rPr>
        <w:t>one who trust</w:t>
      </w:r>
      <w:r w:rsidR="009C11BC" w:rsidRPr="004C0CEC">
        <w:rPr>
          <w:sz w:val="22"/>
          <w:szCs w:val="22"/>
        </w:rPr>
        <w:t>s</w:t>
      </w:r>
      <w:r w:rsidR="00C715E9" w:rsidRPr="004C0CEC">
        <w:rPr>
          <w:sz w:val="22"/>
          <w:szCs w:val="22"/>
        </w:rPr>
        <w:t xml:space="preserve"> in Christ</w:t>
      </w:r>
      <w:r w:rsidR="000941A3" w:rsidRPr="004C0CEC">
        <w:rPr>
          <w:sz w:val="22"/>
          <w:szCs w:val="22"/>
        </w:rPr>
        <w:t xml:space="preserve"> will</w:t>
      </w:r>
      <w:r w:rsidR="00C715E9" w:rsidRPr="004C0CEC">
        <w:rPr>
          <w:sz w:val="22"/>
          <w:szCs w:val="22"/>
        </w:rPr>
        <w:t xml:space="preserve"> </w:t>
      </w:r>
      <w:r w:rsidR="00870B29" w:rsidRPr="004C0CEC">
        <w:rPr>
          <w:sz w:val="22"/>
          <w:szCs w:val="22"/>
        </w:rPr>
        <w:t>die</w:t>
      </w:r>
      <w:r w:rsidR="009C11BC" w:rsidRPr="004C0CEC">
        <w:rPr>
          <w:sz w:val="22"/>
          <w:szCs w:val="22"/>
        </w:rPr>
        <w:t xml:space="preserve"> physically</w:t>
      </w:r>
      <w:r w:rsidR="00870B29" w:rsidRPr="004C0CEC">
        <w:rPr>
          <w:sz w:val="22"/>
          <w:szCs w:val="22"/>
        </w:rPr>
        <w:t>, but</w:t>
      </w:r>
      <w:r w:rsidR="00C715E9" w:rsidRPr="004C0CEC">
        <w:rPr>
          <w:sz w:val="22"/>
          <w:szCs w:val="22"/>
        </w:rPr>
        <w:t xml:space="preserve"> it is</w:t>
      </w:r>
      <w:r w:rsidR="00870B29" w:rsidRPr="004C0CEC">
        <w:rPr>
          <w:sz w:val="22"/>
          <w:szCs w:val="22"/>
        </w:rPr>
        <w:t xml:space="preserve"> God </w:t>
      </w:r>
      <w:r w:rsidR="00C715E9" w:rsidRPr="004C0CEC">
        <w:rPr>
          <w:sz w:val="22"/>
          <w:szCs w:val="22"/>
        </w:rPr>
        <w:t xml:space="preserve">who now </w:t>
      </w:r>
      <w:r w:rsidR="00870B29" w:rsidRPr="004C0CEC">
        <w:rPr>
          <w:sz w:val="22"/>
          <w:szCs w:val="22"/>
        </w:rPr>
        <w:t>has the final word</w:t>
      </w:r>
      <w:r w:rsidR="009C11BC" w:rsidRPr="004C0CEC">
        <w:rPr>
          <w:sz w:val="22"/>
          <w:szCs w:val="22"/>
        </w:rPr>
        <w:t xml:space="preserve"> – the Resurrection</w:t>
      </w:r>
      <w:r w:rsidR="00C715E9" w:rsidRPr="004C0CEC">
        <w:rPr>
          <w:sz w:val="22"/>
          <w:szCs w:val="22"/>
        </w:rPr>
        <w:t>!  God’s</w:t>
      </w:r>
      <w:r w:rsidR="00870B29" w:rsidRPr="004C0CEC">
        <w:rPr>
          <w:sz w:val="22"/>
          <w:szCs w:val="22"/>
        </w:rPr>
        <w:t xml:space="preserve"> </w:t>
      </w:r>
      <w:r w:rsidR="008027B9" w:rsidRPr="004C0CEC">
        <w:rPr>
          <w:sz w:val="22"/>
          <w:szCs w:val="22"/>
        </w:rPr>
        <w:t>W</w:t>
      </w:r>
      <w:r w:rsidR="00870B29" w:rsidRPr="004C0CEC">
        <w:rPr>
          <w:sz w:val="22"/>
          <w:szCs w:val="22"/>
        </w:rPr>
        <w:t xml:space="preserve">ord </w:t>
      </w:r>
      <w:r w:rsidR="008027B9" w:rsidRPr="004C0CEC">
        <w:rPr>
          <w:sz w:val="22"/>
          <w:szCs w:val="22"/>
        </w:rPr>
        <w:t>is the</w:t>
      </w:r>
      <w:r w:rsidR="009C11BC" w:rsidRPr="004C0CEC">
        <w:rPr>
          <w:sz w:val="22"/>
          <w:szCs w:val="22"/>
        </w:rPr>
        <w:t xml:space="preserve"> sole</w:t>
      </w:r>
      <w:r w:rsidR="008027B9" w:rsidRPr="004C0CEC">
        <w:rPr>
          <w:sz w:val="22"/>
          <w:szCs w:val="22"/>
        </w:rPr>
        <w:t xml:space="preserve"> source of</w:t>
      </w:r>
      <w:r w:rsidR="00870B29" w:rsidRPr="004C0CEC">
        <w:rPr>
          <w:sz w:val="22"/>
          <w:szCs w:val="22"/>
        </w:rPr>
        <w:t xml:space="preserve"> our hope and assurance</w:t>
      </w:r>
      <w:r w:rsidR="005966FE" w:rsidRPr="004C0CEC">
        <w:rPr>
          <w:sz w:val="22"/>
          <w:szCs w:val="22"/>
        </w:rPr>
        <w:t xml:space="preserve"> (Rom. 8:1-39</w:t>
      </w:r>
      <w:r w:rsidR="00C715E9" w:rsidRPr="004C0CEC">
        <w:rPr>
          <w:sz w:val="22"/>
          <w:szCs w:val="22"/>
        </w:rPr>
        <w:t>!</w:t>
      </w:r>
      <w:r w:rsidR="005966FE" w:rsidRPr="004C0CEC">
        <w:rPr>
          <w:sz w:val="22"/>
          <w:szCs w:val="22"/>
        </w:rPr>
        <w:t>).</w:t>
      </w:r>
    </w:p>
    <w:p w:rsidR="001A0A7F" w:rsidRPr="004C0CEC" w:rsidRDefault="001A0A7F" w:rsidP="005966FE">
      <w:pPr>
        <w:rPr>
          <w:sz w:val="22"/>
          <w:szCs w:val="22"/>
        </w:rPr>
      </w:pPr>
    </w:p>
    <w:p w:rsidR="001A0A7F" w:rsidRPr="004C0CEC" w:rsidRDefault="001A0A7F" w:rsidP="005966FE">
      <w:pPr>
        <w:rPr>
          <w:sz w:val="22"/>
          <w:szCs w:val="22"/>
        </w:rPr>
      </w:pPr>
      <w:r w:rsidRPr="004C0CEC">
        <w:rPr>
          <w:sz w:val="22"/>
          <w:szCs w:val="22"/>
        </w:rPr>
        <w:t>In Holy Baptism God gracious</w:t>
      </w:r>
      <w:r w:rsidR="00C715E9" w:rsidRPr="004C0CEC">
        <w:rPr>
          <w:sz w:val="22"/>
          <w:szCs w:val="22"/>
        </w:rPr>
        <w:t>ly unites the sinner with Christ and</w:t>
      </w:r>
      <w:r w:rsidR="009C11BC" w:rsidRPr="004C0CEC">
        <w:rPr>
          <w:sz w:val="22"/>
          <w:szCs w:val="22"/>
        </w:rPr>
        <w:t xml:space="preserve"> with</w:t>
      </w:r>
      <w:r w:rsidR="00C715E9" w:rsidRPr="004C0CEC">
        <w:rPr>
          <w:sz w:val="22"/>
          <w:szCs w:val="22"/>
        </w:rPr>
        <w:t xml:space="preserve"> </w:t>
      </w:r>
      <w:r w:rsidRPr="004C0CEC">
        <w:rPr>
          <w:sz w:val="22"/>
          <w:szCs w:val="22"/>
        </w:rPr>
        <w:t>his death and resurrection (Rom. 6:1-11).  Thus, the Christian has already “died” and is already eternally “alive” (Rom. 6:22).</w:t>
      </w:r>
    </w:p>
    <w:p w:rsidR="00795C94" w:rsidRPr="004C0CEC" w:rsidRDefault="00795C94" w:rsidP="005966FE">
      <w:pPr>
        <w:rPr>
          <w:sz w:val="22"/>
          <w:szCs w:val="22"/>
        </w:rPr>
      </w:pPr>
    </w:p>
    <w:p w:rsidR="005966FE" w:rsidRPr="004C0CEC" w:rsidRDefault="00B512B5" w:rsidP="006759D9">
      <w:pPr>
        <w:jc w:val="center"/>
        <w:rPr>
          <w:sz w:val="22"/>
          <w:szCs w:val="22"/>
        </w:rPr>
      </w:pPr>
      <w:r w:rsidRPr="004C0CEC">
        <w:rPr>
          <w:sz w:val="22"/>
          <w:szCs w:val="22"/>
        </w:rPr>
        <w:t>+ + + + + + + + + + +</w:t>
      </w:r>
    </w:p>
    <w:p w:rsidR="005966FE" w:rsidRPr="004C0CEC" w:rsidRDefault="005966FE" w:rsidP="005966FE">
      <w:pPr>
        <w:rPr>
          <w:sz w:val="22"/>
          <w:szCs w:val="22"/>
        </w:rPr>
      </w:pPr>
    </w:p>
    <w:p w:rsidR="005966FE" w:rsidRPr="004C0CEC" w:rsidRDefault="005966FE" w:rsidP="005966FE">
      <w:pPr>
        <w:rPr>
          <w:sz w:val="22"/>
          <w:szCs w:val="22"/>
        </w:rPr>
      </w:pPr>
      <w:r w:rsidRPr="004C0CEC">
        <w:rPr>
          <w:sz w:val="22"/>
          <w:szCs w:val="22"/>
        </w:rPr>
        <w:t>Before moving on:</w:t>
      </w:r>
    </w:p>
    <w:p w:rsidR="005966FE" w:rsidRPr="004C0CEC" w:rsidRDefault="005966FE" w:rsidP="005966FE">
      <w:pPr>
        <w:rPr>
          <w:sz w:val="22"/>
          <w:szCs w:val="22"/>
        </w:rPr>
      </w:pPr>
    </w:p>
    <w:p w:rsidR="00B775C7" w:rsidRPr="004C0CEC" w:rsidRDefault="005966FE" w:rsidP="005966FE">
      <w:pPr>
        <w:rPr>
          <w:sz w:val="22"/>
          <w:szCs w:val="22"/>
        </w:rPr>
      </w:pPr>
      <w:r w:rsidRPr="004C0CEC">
        <w:rPr>
          <w:sz w:val="22"/>
          <w:szCs w:val="22"/>
        </w:rPr>
        <w:t>(1)  The Greek word “</w:t>
      </w:r>
      <w:r w:rsidRPr="004C0CEC">
        <w:rPr>
          <w:i/>
          <w:sz w:val="22"/>
          <w:szCs w:val="22"/>
        </w:rPr>
        <w:t>psyche</w:t>
      </w:r>
      <w:r w:rsidRPr="004C0CEC">
        <w:rPr>
          <w:sz w:val="22"/>
          <w:szCs w:val="22"/>
        </w:rPr>
        <w:t>” is commonly</w:t>
      </w:r>
      <w:r w:rsidR="00B775C7" w:rsidRPr="004C0CEC">
        <w:rPr>
          <w:sz w:val="22"/>
          <w:szCs w:val="22"/>
        </w:rPr>
        <w:t xml:space="preserve"> and correctly</w:t>
      </w:r>
      <w:r w:rsidRPr="004C0CEC">
        <w:rPr>
          <w:sz w:val="22"/>
          <w:szCs w:val="22"/>
        </w:rPr>
        <w:t xml:space="preserve"> translated as “soul.”</w:t>
      </w:r>
      <w:r w:rsidR="002E7817" w:rsidRPr="004C0CEC">
        <w:rPr>
          <w:sz w:val="22"/>
          <w:szCs w:val="22"/>
        </w:rPr>
        <w:t xml:space="preserve">  </w:t>
      </w:r>
      <w:r w:rsidRPr="004C0CEC">
        <w:rPr>
          <w:sz w:val="22"/>
          <w:szCs w:val="22"/>
        </w:rPr>
        <w:t>It is helpful</w:t>
      </w:r>
      <w:r w:rsidR="00B775C7" w:rsidRPr="004C0CEC">
        <w:rPr>
          <w:sz w:val="22"/>
          <w:szCs w:val="22"/>
        </w:rPr>
        <w:t>, however,</w:t>
      </w:r>
      <w:r w:rsidRPr="004C0CEC">
        <w:rPr>
          <w:sz w:val="22"/>
          <w:szCs w:val="22"/>
        </w:rPr>
        <w:t xml:space="preserve"> to understand th</w:t>
      </w:r>
      <w:r w:rsidR="008027B9" w:rsidRPr="004C0CEC">
        <w:rPr>
          <w:sz w:val="22"/>
          <w:szCs w:val="22"/>
        </w:rPr>
        <w:t>is</w:t>
      </w:r>
      <w:r w:rsidRPr="004C0CEC">
        <w:rPr>
          <w:sz w:val="22"/>
          <w:szCs w:val="22"/>
        </w:rPr>
        <w:t xml:space="preserve"> concept in a fuller sense.  </w:t>
      </w:r>
      <w:r w:rsidR="002E7817" w:rsidRPr="004C0CEC">
        <w:rPr>
          <w:sz w:val="22"/>
          <w:szCs w:val="22"/>
        </w:rPr>
        <w:t>“</w:t>
      </w:r>
      <w:r w:rsidR="002E7817" w:rsidRPr="004C0CEC">
        <w:rPr>
          <w:i/>
          <w:sz w:val="22"/>
          <w:szCs w:val="22"/>
        </w:rPr>
        <w:t>P</w:t>
      </w:r>
      <w:r w:rsidR="00B775C7" w:rsidRPr="004C0CEC">
        <w:rPr>
          <w:i/>
          <w:sz w:val="22"/>
          <w:szCs w:val="22"/>
        </w:rPr>
        <w:t>syche</w:t>
      </w:r>
      <w:r w:rsidR="00B775C7" w:rsidRPr="004C0CEC">
        <w:rPr>
          <w:sz w:val="22"/>
          <w:szCs w:val="22"/>
        </w:rPr>
        <w:t xml:space="preserve">” </w:t>
      </w:r>
      <w:r w:rsidR="002E7817" w:rsidRPr="004C0CEC">
        <w:rPr>
          <w:sz w:val="22"/>
          <w:szCs w:val="22"/>
        </w:rPr>
        <w:t>is also rightly translated by terms such as</w:t>
      </w:r>
      <w:r w:rsidR="00B775C7" w:rsidRPr="004C0CEC">
        <w:rPr>
          <w:sz w:val="22"/>
          <w:szCs w:val="22"/>
        </w:rPr>
        <w:t xml:space="preserve"> </w:t>
      </w:r>
      <w:r w:rsidR="002E7817" w:rsidRPr="004C0CEC">
        <w:rPr>
          <w:sz w:val="22"/>
          <w:szCs w:val="22"/>
        </w:rPr>
        <w:t>“</w:t>
      </w:r>
      <w:r w:rsidR="00B775C7" w:rsidRPr="004C0CEC">
        <w:rPr>
          <w:sz w:val="22"/>
          <w:szCs w:val="22"/>
        </w:rPr>
        <w:t>breath of life</w:t>
      </w:r>
      <w:r w:rsidR="002E7817" w:rsidRPr="004C0CEC">
        <w:rPr>
          <w:sz w:val="22"/>
          <w:szCs w:val="22"/>
        </w:rPr>
        <w:t>”</w:t>
      </w:r>
      <w:r w:rsidR="00B775C7" w:rsidRPr="004C0CEC">
        <w:rPr>
          <w:sz w:val="22"/>
          <w:szCs w:val="22"/>
        </w:rPr>
        <w:t xml:space="preserve"> (</w:t>
      </w:r>
      <w:r w:rsidR="008027B9" w:rsidRPr="004C0CEC">
        <w:rPr>
          <w:sz w:val="22"/>
          <w:szCs w:val="22"/>
        </w:rPr>
        <w:t xml:space="preserve">as in </w:t>
      </w:r>
      <w:r w:rsidR="00B775C7" w:rsidRPr="004C0CEC">
        <w:rPr>
          <w:sz w:val="22"/>
          <w:szCs w:val="22"/>
        </w:rPr>
        <w:t xml:space="preserve">Gen. 2:7), </w:t>
      </w:r>
      <w:r w:rsidR="002E7817" w:rsidRPr="004C0CEC">
        <w:rPr>
          <w:sz w:val="22"/>
          <w:szCs w:val="22"/>
        </w:rPr>
        <w:t>“</w:t>
      </w:r>
      <w:r w:rsidR="00B775C7" w:rsidRPr="004C0CEC">
        <w:rPr>
          <w:sz w:val="22"/>
          <w:szCs w:val="22"/>
        </w:rPr>
        <w:t>life-principle,</w:t>
      </w:r>
      <w:r w:rsidR="002E7817" w:rsidRPr="004C0CEC">
        <w:rPr>
          <w:sz w:val="22"/>
          <w:szCs w:val="22"/>
        </w:rPr>
        <w:t>”</w:t>
      </w:r>
      <w:r w:rsidR="00B775C7" w:rsidRPr="004C0CEC">
        <w:rPr>
          <w:sz w:val="22"/>
          <w:szCs w:val="22"/>
        </w:rPr>
        <w:t xml:space="preserve"> </w:t>
      </w:r>
      <w:r w:rsidR="002E7817" w:rsidRPr="004C0CEC">
        <w:rPr>
          <w:sz w:val="22"/>
          <w:szCs w:val="22"/>
        </w:rPr>
        <w:t>“</w:t>
      </w:r>
      <w:r w:rsidR="00B775C7" w:rsidRPr="004C0CEC">
        <w:rPr>
          <w:sz w:val="22"/>
          <w:szCs w:val="22"/>
        </w:rPr>
        <w:t>person,</w:t>
      </w:r>
      <w:r w:rsidR="002E7817" w:rsidRPr="004C0CEC">
        <w:rPr>
          <w:sz w:val="22"/>
          <w:szCs w:val="22"/>
        </w:rPr>
        <w:t>”</w:t>
      </w:r>
      <w:r w:rsidR="00B775C7" w:rsidRPr="004C0CEC">
        <w:rPr>
          <w:sz w:val="22"/>
          <w:szCs w:val="22"/>
        </w:rPr>
        <w:t xml:space="preserve"> </w:t>
      </w:r>
      <w:r w:rsidR="002E7817" w:rsidRPr="004C0CEC">
        <w:rPr>
          <w:sz w:val="22"/>
          <w:szCs w:val="22"/>
        </w:rPr>
        <w:t>“</w:t>
      </w:r>
      <w:r w:rsidR="00F215BB" w:rsidRPr="004C0CEC">
        <w:rPr>
          <w:sz w:val="22"/>
          <w:szCs w:val="22"/>
        </w:rPr>
        <w:t xml:space="preserve">inner </w:t>
      </w:r>
      <w:r w:rsidR="00B775C7" w:rsidRPr="004C0CEC">
        <w:rPr>
          <w:sz w:val="22"/>
          <w:szCs w:val="22"/>
        </w:rPr>
        <w:t>self.</w:t>
      </w:r>
      <w:r w:rsidR="002E7817" w:rsidRPr="004C0CEC">
        <w:rPr>
          <w:sz w:val="22"/>
          <w:szCs w:val="22"/>
        </w:rPr>
        <w:t>”</w:t>
      </w:r>
    </w:p>
    <w:p w:rsidR="00B775C7" w:rsidRPr="004C0CEC" w:rsidRDefault="00B775C7" w:rsidP="005966FE">
      <w:pPr>
        <w:rPr>
          <w:sz w:val="22"/>
          <w:szCs w:val="22"/>
        </w:rPr>
      </w:pPr>
    </w:p>
    <w:p w:rsidR="00B775C7" w:rsidRPr="004C0CEC" w:rsidRDefault="00B775C7" w:rsidP="005966FE">
      <w:pPr>
        <w:rPr>
          <w:sz w:val="22"/>
          <w:szCs w:val="22"/>
        </w:rPr>
      </w:pPr>
      <w:proofErr w:type="gramStart"/>
      <w:r w:rsidRPr="004C0CEC">
        <w:rPr>
          <w:sz w:val="22"/>
          <w:szCs w:val="22"/>
        </w:rPr>
        <w:t>In light of</w:t>
      </w:r>
      <w:proofErr w:type="gramEnd"/>
      <w:r w:rsidRPr="004C0CEC">
        <w:rPr>
          <w:sz w:val="22"/>
          <w:szCs w:val="22"/>
        </w:rPr>
        <w:t xml:space="preserve"> that fuller sense, consider the words of Jesus in the Garden of Gethsemane:  </w:t>
      </w:r>
      <w:r w:rsidR="00F215BB" w:rsidRPr="004C0CEC">
        <w:rPr>
          <w:sz w:val="22"/>
          <w:szCs w:val="22"/>
        </w:rPr>
        <w:t xml:space="preserve">“My soul is very sorrowful” </w:t>
      </w:r>
      <w:r w:rsidR="00C715E9" w:rsidRPr="004C0CEC">
        <w:rPr>
          <w:sz w:val="22"/>
          <w:szCs w:val="22"/>
        </w:rPr>
        <w:t xml:space="preserve">(Matt. 26:38) </w:t>
      </w:r>
      <w:r w:rsidR="00F215BB" w:rsidRPr="004C0CEC">
        <w:rPr>
          <w:sz w:val="22"/>
          <w:szCs w:val="22"/>
        </w:rPr>
        <w:t>conveys</w:t>
      </w:r>
      <w:r w:rsidR="002E7817" w:rsidRPr="004C0CEC">
        <w:rPr>
          <w:sz w:val="22"/>
          <w:szCs w:val="22"/>
        </w:rPr>
        <w:t xml:space="preserve"> the idea</w:t>
      </w:r>
      <w:r w:rsidR="00F215BB" w:rsidRPr="004C0CEC">
        <w:rPr>
          <w:sz w:val="22"/>
          <w:szCs w:val="22"/>
        </w:rPr>
        <w:t xml:space="preserve"> that in his inmost</w:t>
      </w:r>
      <w:r w:rsidR="002358D5" w:rsidRPr="004C0CEC">
        <w:rPr>
          <w:sz w:val="22"/>
          <w:szCs w:val="22"/>
        </w:rPr>
        <w:t xml:space="preserve"> and truest</w:t>
      </w:r>
      <w:r w:rsidR="00F215BB" w:rsidRPr="004C0CEC">
        <w:rPr>
          <w:sz w:val="22"/>
          <w:szCs w:val="22"/>
        </w:rPr>
        <w:t xml:space="preserve"> being Jesus was agonizing</w:t>
      </w:r>
      <w:r w:rsidR="002E7817" w:rsidRPr="004C0CEC">
        <w:rPr>
          <w:sz w:val="22"/>
          <w:szCs w:val="22"/>
        </w:rPr>
        <w:t xml:space="preserve"> in Gethsemane</w:t>
      </w:r>
      <w:r w:rsidR="00F215BB" w:rsidRPr="004C0CEC">
        <w:rPr>
          <w:sz w:val="22"/>
          <w:szCs w:val="22"/>
        </w:rPr>
        <w:t>.</w:t>
      </w:r>
      <w:r w:rsidR="00C715E9" w:rsidRPr="004C0CEC">
        <w:rPr>
          <w:sz w:val="22"/>
          <w:szCs w:val="22"/>
        </w:rPr>
        <w:t xml:space="preserve">  Likewise, </w:t>
      </w:r>
      <w:r w:rsidR="003F6E37" w:rsidRPr="004C0CEC">
        <w:rPr>
          <w:sz w:val="22"/>
          <w:szCs w:val="22"/>
        </w:rPr>
        <w:t>when Mary exclaims, “My soul magnifies the Lord” (Luke 1:46), she is praising the Lord from her inmost and truest being.</w:t>
      </w:r>
    </w:p>
    <w:p w:rsidR="00F215BB" w:rsidRPr="004C0CEC" w:rsidRDefault="00F215BB" w:rsidP="005966FE">
      <w:pPr>
        <w:rPr>
          <w:sz w:val="22"/>
          <w:szCs w:val="22"/>
        </w:rPr>
      </w:pPr>
    </w:p>
    <w:p w:rsidR="00F215BB" w:rsidRPr="004C0CEC" w:rsidRDefault="00F215BB" w:rsidP="005966FE">
      <w:pPr>
        <w:rPr>
          <w:sz w:val="22"/>
          <w:szCs w:val="22"/>
        </w:rPr>
      </w:pPr>
      <w:r w:rsidRPr="004C0CEC">
        <w:rPr>
          <w:sz w:val="22"/>
          <w:szCs w:val="22"/>
        </w:rPr>
        <w:t xml:space="preserve">The “soul” </w:t>
      </w:r>
      <w:r w:rsidR="003F6E37" w:rsidRPr="004C0CEC">
        <w:rPr>
          <w:sz w:val="22"/>
          <w:szCs w:val="22"/>
        </w:rPr>
        <w:t>(</w:t>
      </w:r>
      <w:r w:rsidRPr="004C0CEC">
        <w:rPr>
          <w:sz w:val="22"/>
          <w:szCs w:val="22"/>
        </w:rPr>
        <w:t>our “breath of life</w:t>
      </w:r>
      <w:r w:rsidR="003F6E37" w:rsidRPr="004C0CEC">
        <w:rPr>
          <w:sz w:val="22"/>
          <w:szCs w:val="22"/>
        </w:rPr>
        <w:t>,</w:t>
      </w:r>
      <w:r w:rsidRPr="004C0CEC">
        <w:rPr>
          <w:sz w:val="22"/>
          <w:szCs w:val="22"/>
        </w:rPr>
        <w:t>”</w:t>
      </w:r>
      <w:r w:rsidR="003F6E37" w:rsidRPr="004C0CEC">
        <w:rPr>
          <w:sz w:val="22"/>
          <w:szCs w:val="22"/>
        </w:rPr>
        <w:t xml:space="preserve"> our inmost and truest being</w:t>
      </w:r>
      <w:r w:rsidR="00492555" w:rsidRPr="004C0CEC">
        <w:rPr>
          <w:sz w:val="22"/>
          <w:szCs w:val="22"/>
        </w:rPr>
        <w:t>, our self</w:t>
      </w:r>
      <w:r w:rsidR="003F6E37" w:rsidRPr="004C0CEC">
        <w:rPr>
          <w:sz w:val="22"/>
          <w:szCs w:val="22"/>
        </w:rPr>
        <w:t>)</w:t>
      </w:r>
      <w:r w:rsidRPr="004C0CEC">
        <w:rPr>
          <w:sz w:val="22"/>
          <w:szCs w:val="22"/>
        </w:rPr>
        <w:t xml:space="preserve"> is a gift of God’s love – both a gift of creat</w:t>
      </w:r>
      <w:r w:rsidR="002358D5" w:rsidRPr="004C0CEC">
        <w:rPr>
          <w:sz w:val="22"/>
          <w:szCs w:val="22"/>
        </w:rPr>
        <w:t>ion and a gift of redemption – without the breath of God there is no life</w:t>
      </w:r>
      <w:r w:rsidR="000941A3" w:rsidRPr="004C0CEC">
        <w:rPr>
          <w:sz w:val="22"/>
          <w:szCs w:val="22"/>
        </w:rPr>
        <w:t xml:space="preserve"> (Is. 42:5)</w:t>
      </w:r>
      <w:r w:rsidR="002358D5" w:rsidRPr="004C0CEC">
        <w:rPr>
          <w:sz w:val="22"/>
          <w:szCs w:val="22"/>
        </w:rPr>
        <w:t>.</w:t>
      </w:r>
    </w:p>
    <w:p w:rsidR="00F215BB" w:rsidRPr="004C0CEC" w:rsidRDefault="00F215BB" w:rsidP="005966FE">
      <w:pPr>
        <w:rPr>
          <w:sz w:val="22"/>
          <w:szCs w:val="22"/>
        </w:rPr>
      </w:pPr>
      <w:bookmarkStart w:id="0" w:name="_GoBack"/>
      <w:bookmarkEnd w:id="0"/>
    </w:p>
    <w:p w:rsidR="00AC7C9A" w:rsidRPr="004C0CEC" w:rsidRDefault="00F215BB" w:rsidP="005966FE">
      <w:pPr>
        <w:rPr>
          <w:sz w:val="22"/>
          <w:szCs w:val="22"/>
        </w:rPr>
      </w:pPr>
      <w:r w:rsidRPr="004C0CEC">
        <w:rPr>
          <w:sz w:val="22"/>
          <w:szCs w:val="22"/>
        </w:rPr>
        <w:t xml:space="preserve">(2)  </w:t>
      </w:r>
      <w:r w:rsidR="003F6E37" w:rsidRPr="004C0CEC">
        <w:rPr>
          <w:sz w:val="22"/>
          <w:szCs w:val="22"/>
        </w:rPr>
        <w:t>There is a philosophical concept (</w:t>
      </w:r>
      <w:r w:rsidR="00492555" w:rsidRPr="004C0CEC">
        <w:rPr>
          <w:sz w:val="22"/>
          <w:szCs w:val="22"/>
        </w:rPr>
        <w:t xml:space="preserve">generally </w:t>
      </w:r>
      <w:r w:rsidR="003F6E37" w:rsidRPr="004C0CEC">
        <w:rPr>
          <w:sz w:val="22"/>
          <w:szCs w:val="22"/>
        </w:rPr>
        <w:t xml:space="preserve">attributable to Plato, 427-347 BC) which claims </w:t>
      </w:r>
      <w:r w:rsidRPr="004C0CEC">
        <w:rPr>
          <w:sz w:val="22"/>
          <w:szCs w:val="22"/>
        </w:rPr>
        <w:t xml:space="preserve">that a human being </w:t>
      </w:r>
      <w:r w:rsidR="00492555" w:rsidRPr="004C0CEC">
        <w:rPr>
          <w:sz w:val="22"/>
          <w:szCs w:val="22"/>
        </w:rPr>
        <w:t>i</w:t>
      </w:r>
      <w:r w:rsidRPr="004C0CEC">
        <w:rPr>
          <w:sz w:val="22"/>
          <w:szCs w:val="22"/>
        </w:rPr>
        <w:t>s comprised of two distinct essences:  an immortal (and essential</w:t>
      </w:r>
      <w:r w:rsidR="002358D5" w:rsidRPr="004C0CEC">
        <w:rPr>
          <w:sz w:val="22"/>
          <w:szCs w:val="22"/>
        </w:rPr>
        <w:t>ly</w:t>
      </w:r>
      <w:r w:rsidRPr="004C0CEC">
        <w:rPr>
          <w:sz w:val="22"/>
          <w:szCs w:val="22"/>
        </w:rPr>
        <w:t xml:space="preserve"> good/divine) soul and a mortal (and essential</w:t>
      </w:r>
      <w:r w:rsidR="002358D5" w:rsidRPr="004C0CEC">
        <w:rPr>
          <w:sz w:val="22"/>
          <w:szCs w:val="22"/>
        </w:rPr>
        <w:t>ly</w:t>
      </w:r>
      <w:r w:rsidRPr="004C0CEC">
        <w:rPr>
          <w:sz w:val="22"/>
          <w:szCs w:val="22"/>
        </w:rPr>
        <w:t xml:space="preserve"> evil/temporal) body.  </w:t>
      </w:r>
      <w:r w:rsidR="00AC7C9A" w:rsidRPr="004C0CEC">
        <w:rPr>
          <w:sz w:val="22"/>
          <w:szCs w:val="22"/>
        </w:rPr>
        <w:t xml:space="preserve">The struggles humans face </w:t>
      </w:r>
      <w:r w:rsidR="00910EA2" w:rsidRPr="004C0CEC">
        <w:rPr>
          <w:sz w:val="22"/>
          <w:szCs w:val="22"/>
        </w:rPr>
        <w:t>on earth</w:t>
      </w:r>
      <w:r w:rsidR="00AC7C9A" w:rsidRPr="004C0CEC">
        <w:rPr>
          <w:sz w:val="22"/>
          <w:szCs w:val="22"/>
        </w:rPr>
        <w:t xml:space="preserve"> are the result of these two </w:t>
      </w:r>
      <w:r w:rsidR="00C779DE" w:rsidRPr="004C0CEC">
        <w:rPr>
          <w:sz w:val="22"/>
          <w:szCs w:val="22"/>
        </w:rPr>
        <w:lastRenderedPageBreak/>
        <w:t>separate</w:t>
      </w:r>
      <w:r w:rsidR="00AC7C9A" w:rsidRPr="004C0CEC">
        <w:rPr>
          <w:sz w:val="22"/>
          <w:szCs w:val="22"/>
        </w:rPr>
        <w:t xml:space="preserve"> realities</w:t>
      </w:r>
      <w:r w:rsidR="002358D5" w:rsidRPr="004C0CEC">
        <w:rPr>
          <w:sz w:val="22"/>
          <w:szCs w:val="22"/>
        </w:rPr>
        <w:t xml:space="preserve"> in conflict</w:t>
      </w:r>
      <w:r w:rsidR="00C779DE" w:rsidRPr="004C0CEC">
        <w:rPr>
          <w:sz w:val="22"/>
          <w:szCs w:val="22"/>
        </w:rPr>
        <w:t>; u</w:t>
      </w:r>
      <w:r w:rsidR="00AC7C9A" w:rsidRPr="004C0CEC">
        <w:rPr>
          <w:sz w:val="22"/>
          <w:szCs w:val="22"/>
        </w:rPr>
        <w:t>ntil, at last, death frees the imprisoned soul from the body and allows it to return its rightful “home.”</w:t>
      </w:r>
    </w:p>
    <w:p w:rsidR="00AC7C9A" w:rsidRPr="004C0CEC" w:rsidRDefault="00AC7C9A" w:rsidP="005966FE">
      <w:pPr>
        <w:rPr>
          <w:sz w:val="22"/>
          <w:szCs w:val="22"/>
        </w:rPr>
      </w:pPr>
    </w:p>
    <w:p w:rsidR="00AC7C9A" w:rsidRPr="004C0CEC" w:rsidRDefault="00AC7C9A" w:rsidP="005966FE">
      <w:pPr>
        <w:rPr>
          <w:sz w:val="22"/>
          <w:szCs w:val="22"/>
        </w:rPr>
      </w:pPr>
      <w:r w:rsidRPr="004C0CEC">
        <w:rPr>
          <w:sz w:val="22"/>
          <w:szCs w:val="22"/>
        </w:rPr>
        <w:t>While the Bible</w:t>
      </w:r>
      <w:r w:rsidR="002358D5" w:rsidRPr="004C0CEC">
        <w:rPr>
          <w:sz w:val="22"/>
          <w:szCs w:val="22"/>
        </w:rPr>
        <w:t xml:space="preserve"> </w:t>
      </w:r>
      <w:r w:rsidR="00C779DE" w:rsidRPr="004C0CEC">
        <w:rPr>
          <w:sz w:val="22"/>
          <w:szCs w:val="22"/>
        </w:rPr>
        <w:t xml:space="preserve">certainly </w:t>
      </w:r>
      <w:r w:rsidRPr="004C0CEC">
        <w:rPr>
          <w:sz w:val="22"/>
          <w:szCs w:val="22"/>
        </w:rPr>
        <w:t xml:space="preserve">speaks of “body” and “soul,” it is </w:t>
      </w:r>
      <w:proofErr w:type="gramStart"/>
      <w:r w:rsidRPr="004C0CEC">
        <w:rPr>
          <w:sz w:val="22"/>
          <w:szCs w:val="22"/>
        </w:rPr>
        <w:t>speaks</w:t>
      </w:r>
      <w:proofErr w:type="gramEnd"/>
      <w:r w:rsidRPr="004C0CEC">
        <w:rPr>
          <w:sz w:val="22"/>
          <w:szCs w:val="22"/>
        </w:rPr>
        <w:t xml:space="preserve"> different</w:t>
      </w:r>
      <w:r w:rsidR="00C779DE" w:rsidRPr="004C0CEC">
        <w:rPr>
          <w:sz w:val="22"/>
          <w:szCs w:val="22"/>
        </w:rPr>
        <w:t>ly</w:t>
      </w:r>
      <w:r w:rsidRPr="004C0CEC">
        <w:rPr>
          <w:sz w:val="22"/>
          <w:szCs w:val="22"/>
        </w:rPr>
        <w:t xml:space="preserve"> from </w:t>
      </w:r>
      <w:r w:rsidR="003F6E37" w:rsidRPr="004C0CEC">
        <w:rPr>
          <w:sz w:val="22"/>
          <w:szCs w:val="22"/>
        </w:rPr>
        <w:t>this philosophical concept</w:t>
      </w:r>
      <w:r w:rsidRPr="004C0CEC">
        <w:rPr>
          <w:sz w:val="22"/>
          <w:szCs w:val="22"/>
        </w:rPr>
        <w:t xml:space="preserve"> – for, at least, two basic reasons:</w:t>
      </w:r>
    </w:p>
    <w:p w:rsidR="00AC7C9A" w:rsidRPr="004C0CEC" w:rsidRDefault="00AC7C9A" w:rsidP="005966FE">
      <w:pPr>
        <w:rPr>
          <w:sz w:val="22"/>
          <w:szCs w:val="22"/>
        </w:rPr>
      </w:pPr>
    </w:p>
    <w:p w:rsidR="00B775C7" w:rsidRPr="004C0CEC" w:rsidRDefault="00AC7C9A" w:rsidP="003F6E37">
      <w:pPr>
        <w:ind w:left="720"/>
        <w:rPr>
          <w:sz w:val="22"/>
          <w:szCs w:val="22"/>
        </w:rPr>
      </w:pPr>
      <w:r w:rsidRPr="004C0CEC">
        <w:rPr>
          <w:sz w:val="22"/>
          <w:szCs w:val="22"/>
        </w:rPr>
        <w:t>(a)  According to the Bible, God is the creator of both body and soul – both were created “very good” (Gen. 1:31)</w:t>
      </w:r>
      <w:r w:rsidR="002358D5" w:rsidRPr="004C0CEC">
        <w:rPr>
          <w:sz w:val="22"/>
          <w:szCs w:val="22"/>
        </w:rPr>
        <w:t xml:space="preserve"> and</w:t>
      </w:r>
      <w:r w:rsidRPr="004C0CEC">
        <w:rPr>
          <w:sz w:val="22"/>
          <w:szCs w:val="22"/>
        </w:rPr>
        <w:t xml:space="preserve"> both have fallen to </w:t>
      </w:r>
      <w:r w:rsidR="00523E0D" w:rsidRPr="004C0CEC">
        <w:rPr>
          <w:sz w:val="22"/>
          <w:szCs w:val="22"/>
        </w:rPr>
        <w:t>S</w:t>
      </w:r>
      <w:r w:rsidRPr="004C0CEC">
        <w:rPr>
          <w:sz w:val="22"/>
          <w:szCs w:val="22"/>
        </w:rPr>
        <w:t>in (Ps. 51:5).  As Jesus is simultaneously God and man, so also the human being is simultaneously</w:t>
      </w:r>
      <w:r w:rsidR="00F215BB" w:rsidRPr="004C0CEC">
        <w:rPr>
          <w:sz w:val="22"/>
          <w:szCs w:val="22"/>
        </w:rPr>
        <w:t xml:space="preserve"> </w:t>
      </w:r>
      <w:r w:rsidRPr="004C0CEC">
        <w:rPr>
          <w:sz w:val="22"/>
          <w:szCs w:val="22"/>
        </w:rPr>
        <w:t>body and soul.</w:t>
      </w:r>
      <w:r w:rsidR="00F97445" w:rsidRPr="004C0CEC">
        <w:rPr>
          <w:sz w:val="22"/>
          <w:szCs w:val="22"/>
        </w:rPr>
        <w:t xml:space="preserve">  </w:t>
      </w:r>
      <w:r w:rsidR="00523E0D" w:rsidRPr="004C0CEC">
        <w:rPr>
          <w:sz w:val="22"/>
          <w:szCs w:val="22"/>
        </w:rPr>
        <w:t>Furthermore</w:t>
      </w:r>
      <w:r w:rsidR="00F97445" w:rsidRPr="004C0CEC">
        <w:rPr>
          <w:sz w:val="22"/>
          <w:szCs w:val="22"/>
        </w:rPr>
        <w:t>,</w:t>
      </w:r>
      <w:r w:rsidR="00910EA2" w:rsidRPr="004C0CEC">
        <w:rPr>
          <w:sz w:val="22"/>
          <w:szCs w:val="22"/>
        </w:rPr>
        <w:t xml:space="preserve"> as we confess in the Apostles’ Creed,</w:t>
      </w:r>
      <w:r w:rsidR="00F97445" w:rsidRPr="004C0CEC">
        <w:rPr>
          <w:sz w:val="22"/>
          <w:szCs w:val="22"/>
        </w:rPr>
        <w:t xml:space="preserve"> we believe</w:t>
      </w:r>
      <w:r w:rsidR="003F6E37" w:rsidRPr="004C0CEC">
        <w:rPr>
          <w:sz w:val="22"/>
          <w:szCs w:val="22"/>
        </w:rPr>
        <w:t xml:space="preserve"> in a salvation that climaxes </w:t>
      </w:r>
      <w:r w:rsidR="00F97445" w:rsidRPr="004C0CEC">
        <w:rPr>
          <w:sz w:val="22"/>
          <w:szCs w:val="22"/>
        </w:rPr>
        <w:t>“in the resurrection of the body.”</w:t>
      </w:r>
    </w:p>
    <w:p w:rsidR="00AC7C9A" w:rsidRPr="004C0CEC" w:rsidRDefault="00AC7C9A" w:rsidP="003F6E37">
      <w:pPr>
        <w:ind w:left="720"/>
        <w:rPr>
          <w:sz w:val="22"/>
          <w:szCs w:val="22"/>
        </w:rPr>
      </w:pPr>
    </w:p>
    <w:p w:rsidR="00AC7C9A" w:rsidRPr="004C0CEC" w:rsidRDefault="00AC7C9A" w:rsidP="003F6E37">
      <w:pPr>
        <w:ind w:left="720"/>
        <w:rPr>
          <w:sz w:val="22"/>
          <w:szCs w:val="22"/>
        </w:rPr>
      </w:pPr>
      <w:r w:rsidRPr="004C0CEC">
        <w:rPr>
          <w:sz w:val="22"/>
          <w:szCs w:val="22"/>
        </w:rPr>
        <w:t xml:space="preserve">(b)  In </w:t>
      </w:r>
      <w:r w:rsidR="003F6E37" w:rsidRPr="004C0CEC">
        <w:rPr>
          <w:sz w:val="22"/>
          <w:szCs w:val="22"/>
        </w:rPr>
        <w:t xml:space="preserve">the </w:t>
      </w:r>
      <w:proofErr w:type="gramStart"/>
      <w:r w:rsidR="003F6E37" w:rsidRPr="004C0CEC">
        <w:rPr>
          <w:sz w:val="22"/>
          <w:szCs w:val="22"/>
        </w:rPr>
        <w:t>above mentioned</w:t>
      </w:r>
      <w:proofErr w:type="gramEnd"/>
      <w:r w:rsidRPr="004C0CEC">
        <w:rPr>
          <w:sz w:val="22"/>
          <w:szCs w:val="22"/>
        </w:rPr>
        <w:t xml:space="preserve"> conce</w:t>
      </w:r>
      <w:r w:rsidR="00B512B5" w:rsidRPr="004C0CEC">
        <w:rPr>
          <w:sz w:val="22"/>
          <w:szCs w:val="22"/>
        </w:rPr>
        <w:t>pt, death</w:t>
      </w:r>
      <w:r w:rsidR="00910EA2" w:rsidRPr="004C0CEC">
        <w:rPr>
          <w:sz w:val="22"/>
          <w:szCs w:val="22"/>
        </w:rPr>
        <w:t xml:space="preserve"> in and of</w:t>
      </w:r>
      <w:r w:rsidR="00B512B5" w:rsidRPr="004C0CEC">
        <w:rPr>
          <w:sz w:val="22"/>
          <w:szCs w:val="22"/>
        </w:rPr>
        <w:t xml:space="preserve"> itself is the victory (a release from all that weighs us down, a release that occurs because of our very nature).  According to the Bible, death is the consequence of Sin (an enemy which cannot be conquered by humans themselves</w:t>
      </w:r>
      <w:r w:rsidR="003F6E37" w:rsidRPr="004C0CEC">
        <w:rPr>
          <w:sz w:val="22"/>
          <w:szCs w:val="22"/>
        </w:rPr>
        <w:t>).  Death can be conquered only by what God has done for us though Christ</w:t>
      </w:r>
      <w:r w:rsidR="00B512B5" w:rsidRPr="004C0CEC">
        <w:rPr>
          <w:sz w:val="22"/>
          <w:szCs w:val="22"/>
        </w:rPr>
        <w:t xml:space="preserve"> </w:t>
      </w:r>
      <w:r w:rsidR="003F6E37" w:rsidRPr="004C0CEC">
        <w:rPr>
          <w:sz w:val="22"/>
          <w:szCs w:val="22"/>
        </w:rPr>
        <w:t>(</w:t>
      </w:r>
      <w:r w:rsidR="00B512B5" w:rsidRPr="004C0CEC">
        <w:rPr>
          <w:sz w:val="22"/>
          <w:szCs w:val="22"/>
        </w:rPr>
        <w:t>1 Cor. 15:2</w:t>
      </w:r>
      <w:r w:rsidR="003F6E37" w:rsidRPr="004C0CEC">
        <w:rPr>
          <w:sz w:val="22"/>
          <w:szCs w:val="22"/>
        </w:rPr>
        <w:t>0</w:t>
      </w:r>
      <w:r w:rsidR="00B512B5" w:rsidRPr="004C0CEC">
        <w:rPr>
          <w:sz w:val="22"/>
          <w:szCs w:val="22"/>
        </w:rPr>
        <w:t>-2</w:t>
      </w:r>
      <w:r w:rsidR="003F6E37" w:rsidRPr="004C0CEC">
        <w:rPr>
          <w:sz w:val="22"/>
          <w:szCs w:val="22"/>
        </w:rPr>
        <w:t>8</w:t>
      </w:r>
      <w:r w:rsidR="00B512B5" w:rsidRPr="004C0CEC">
        <w:rPr>
          <w:sz w:val="22"/>
          <w:szCs w:val="22"/>
        </w:rPr>
        <w:t>).</w:t>
      </w:r>
    </w:p>
    <w:p w:rsidR="00B512B5" w:rsidRPr="004C0CEC" w:rsidRDefault="00B512B5" w:rsidP="005966FE">
      <w:pPr>
        <w:rPr>
          <w:sz w:val="22"/>
          <w:szCs w:val="22"/>
        </w:rPr>
      </w:pPr>
    </w:p>
    <w:p w:rsidR="00B512B5" w:rsidRPr="004C0CEC" w:rsidRDefault="0093326C" w:rsidP="008027B9">
      <w:pPr>
        <w:jc w:val="center"/>
        <w:rPr>
          <w:sz w:val="22"/>
          <w:szCs w:val="22"/>
        </w:rPr>
      </w:pPr>
      <w:r w:rsidRPr="004C0CEC">
        <w:rPr>
          <w:sz w:val="22"/>
          <w:szCs w:val="22"/>
        </w:rPr>
        <w:t>+ + + + + + + + + + +</w:t>
      </w:r>
    </w:p>
    <w:p w:rsidR="00B512B5" w:rsidRPr="004C0CEC" w:rsidRDefault="00B512B5" w:rsidP="005966FE">
      <w:pPr>
        <w:rPr>
          <w:sz w:val="22"/>
          <w:szCs w:val="22"/>
        </w:rPr>
      </w:pPr>
    </w:p>
    <w:p w:rsidR="00523E0D" w:rsidRPr="004C0CEC" w:rsidRDefault="00523E0D" w:rsidP="005966FE">
      <w:pPr>
        <w:rPr>
          <w:sz w:val="22"/>
          <w:szCs w:val="22"/>
        </w:rPr>
      </w:pPr>
      <w:r w:rsidRPr="004C0CEC">
        <w:rPr>
          <w:sz w:val="22"/>
          <w:szCs w:val="22"/>
        </w:rPr>
        <w:t xml:space="preserve">How </w:t>
      </w:r>
      <w:r w:rsidR="00894B47">
        <w:rPr>
          <w:sz w:val="22"/>
          <w:szCs w:val="22"/>
        </w:rPr>
        <w:t>is</w:t>
      </w:r>
      <w:r w:rsidRPr="004C0CEC">
        <w:rPr>
          <w:sz w:val="22"/>
          <w:szCs w:val="22"/>
        </w:rPr>
        <w:t xml:space="preserve"> Sin and its consequence, death, overcome?</w:t>
      </w:r>
    </w:p>
    <w:p w:rsidR="00523E0D" w:rsidRPr="004C0CEC" w:rsidRDefault="00523E0D" w:rsidP="005966FE">
      <w:pPr>
        <w:rPr>
          <w:sz w:val="22"/>
          <w:szCs w:val="22"/>
        </w:rPr>
      </w:pPr>
    </w:p>
    <w:p w:rsidR="00365063" w:rsidRPr="004C0CEC" w:rsidRDefault="00365063" w:rsidP="005966FE">
      <w:pPr>
        <w:rPr>
          <w:sz w:val="22"/>
          <w:szCs w:val="22"/>
        </w:rPr>
      </w:pPr>
      <w:r w:rsidRPr="004C0CEC">
        <w:rPr>
          <w:sz w:val="22"/>
          <w:szCs w:val="22"/>
        </w:rPr>
        <w:t xml:space="preserve">God “made [Jesus] to be sin who knew no sin, so that in him we might become the righteousness of God.”  As the </w:t>
      </w:r>
      <w:r w:rsidR="00452632" w:rsidRPr="004C0CEC">
        <w:rPr>
          <w:sz w:val="22"/>
          <w:szCs w:val="22"/>
        </w:rPr>
        <w:t>S</w:t>
      </w:r>
      <w:r w:rsidRPr="004C0CEC">
        <w:rPr>
          <w:sz w:val="22"/>
          <w:szCs w:val="22"/>
        </w:rPr>
        <w:t xml:space="preserve">inner </w:t>
      </w:r>
      <w:r w:rsidR="00452632" w:rsidRPr="004C0CEC">
        <w:rPr>
          <w:sz w:val="22"/>
          <w:szCs w:val="22"/>
        </w:rPr>
        <w:t>for</w:t>
      </w:r>
      <w:r w:rsidRPr="004C0CEC">
        <w:rPr>
          <w:sz w:val="22"/>
          <w:szCs w:val="22"/>
        </w:rPr>
        <w:t xml:space="preserve"> us, Jesus died</w:t>
      </w:r>
      <w:r w:rsidR="00523E0D" w:rsidRPr="004C0CEC">
        <w:rPr>
          <w:sz w:val="22"/>
          <w:szCs w:val="22"/>
        </w:rPr>
        <w:t xml:space="preserve"> for our sins</w:t>
      </w:r>
      <w:r w:rsidR="00814338" w:rsidRPr="004C0CEC">
        <w:rPr>
          <w:sz w:val="22"/>
          <w:szCs w:val="22"/>
        </w:rPr>
        <w:t xml:space="preserve"> (John 19:30, 33</w:t>
      </w:r>
      <w:r w:rsidR="00523E0D" w:rsidRPr="004C0CEC">
        <w:rPr>
          <w:sz w:val="22"/>
          <w:szCs w:val="22"/>
        </w:rPr>
        <w:t>; 1 Cor. 15:3</w:t>
      </w:r>
      <w:r w:rsidR="00814338" w:rsidRPr="004C0CEC">
        <w:rPr>
          <w:sz w:val="22"/>
          <w:szCs w:val="22"/>
        </w:rPr>
        <w:t>)</w:t>
      </w:r>
      <w:r w:rsidR="002358D5" w:rsidRPr="004C0CEC">
        <w:rPr>
          <w:sz w:val="22"/>
          <w:szCs w:val="22"/>
        </w:rPr>
        <w:t>.</w:t>
      </w:r>
      <w:r w:rsidR="00814338" w:rsidRPr="004C0CEC">
        <w:rPr>
          <w:sz w:val="22"/>
          <w:szCs w:val="22"/>
        </w:rPr>
        <w:t xml:space="preserve">  It is important to note</w:t>
      </w:r>
      <w:r w:rsidR="002358D5" w:rsidRPr="004C0CEC">
        <w:rPr>
          <w:sz w:val="22"/>
          <w:szCs w:val="22"/>
        </w:rPr>
        <w:t xml:space="preserve"> that because he was </w:t>
      </w:r>
      <w:r w:rsidR="00814338" w:rsidRPr="004C0CEC">
        <w:rPr>
          <w:sz w:val="22"/>
          <w:szCs w:val="22"/>
        </w:rPr>
        <w:t xml:space="preserve">the Sinner in our stead, Jesus </w:t>
      </w:r>
      <w:r w:rsidR="00452632" w:rsidRPr="004C0CEC">
        <w:rPr>
          <w:sz w:val="22"/>
          <w:szCs w:val="22"/>
        </w:rPr>
        <w:t>did not avail himself of his divine</w:t>
      </w:r>
      <w:r w:rsidR="00814338" w:rsidRPr="004C0CEC">
        <w:rPr>
          <w:sz w:val="22"/>
          <w:szCs w:val="22"/>
        </w:rPr>
        <w:t xml:space="preserve"> power to conquer death, but </w:t>
      </w:r>
      <w:r w:rsidR="00AC3EA0" w:rsidRPr="004C0CEC">
        <w:rPr>
          <w:sz w:val="22"/>
          <w:szCs w:val="22"/>
        </w:rPr>
        <w:t xml:space="preserve">rather </w:t>
      </w:r>
      <w:r w:rsidR="00814338" w:rsidRPr="004C0CEC">
        <w:rPr>
          <w:sz w:val="22"/>
          <w:szCs w:val="22"/>
        </w:rPr>
        <w:t>God the Father raised him from the dead (Acts 10:9c-10a; Rom. 4:23c-24; Col. 2:11-12</w:t>
      </w:r>
      <w:r w:rsidR="002358D5" w:rsidRPr="004C0CEC">
        <w:rPr>
          <w:sz w:val="22"/>
          <w:szCs w:val="22"/>
        </w:rPr>
        <w:t xml:space="preserve"> – the mystery of the Holy Trinity at work</w:t>
      </w:r>
      <w:r w:rsidR="00814338" w:rsidRPr="004C0CEC">
        <w:rPr>
          <w:sz w:val="22"/>
          <w:szCs w:val="22"/>
        </w:rPr>
        <w:t>).</w:t>
      </w:r>
    </w:p>
    <w:p w:rsidR="008262AF" w:rsidRPr="004C0CEC" w:rsidRDefault="008262AF" w:rsidP="005966FE">
      <w:pPr>
        <w:rPr>
          <w:sz w:val="22"/>
          <w:szCs w:val="22"/>
        </w:rPr>
      </w:pPr>
    </w:p>
    <w:p w:rsidR="00B512B5" w:rsidRPr="004C0CEC" w:rsidRDefault="00B512B5" w:rsidP="005966FE">
      <w:pPr>
        <w:rPr>
          <w:sz w:val="22"/>
          <w:szCs w:val="22"/>
        </w:rPr>
      </w:pPr>
      <w:r w:rsidRPr="004C0CEC">
        <w:rPr>
          <w:sz w:val="22"/>
          <w:szCs w:val="22"/>
        </w:rPr>
        <w:t xml:space="preserve">Although “the wages of sin </w:t>
      </w:r>
      <w:proofErr w:type="gramStart"/>
      <w:r w:rsidRPr="004C0CEC">
        <w:rPr>
          <w:sz w:val="22"/>
          <w:szCs w:val="22"/>
        </w:rPr>
        <w:t>is</w:t>
      </w:r>
      <w:proofErr w:type="gramEnd"/>
      <w:r w:rsidRPr="004C0CEC">
        <w:rPr>
          <w:sz w:val="22"/>
          <w:szCs w:val="22"/>
        </w:rPr>
        <w:t xml:space="preserve"> death,” God offers</w:t>
      </w:r>
      <w:r w:rsidR="002358D5" w:rsidRPr="004C0CEC">
        <w:rPr>
          <w:sz w:val="22"/>
          <w:szCs w:val="22"/>
        </w:rPr>
        <w:t xml:space="preserve"> humankind</w:t>
      </w:r>
      <w:r w:rsidRPr="004C0CEC">
        <w:rPr>
          <w:sz w:val="22"/>
          <w:szCs w:val="22"/>
        </w:rPr>
        <w:t xml:space="preserve"> a solution in his Son (Rom. 6:23)</w:t>
      </w:r>
      <w:r w:rsidR="00910EA2" w:rsidRPr="004C0CEC">
        <w:rPr>
          <w:sz w:val="22"/>
          <w:szCs w:val="22"/>
        </w:rPr>
        <w:t xml:space="preserve"> – a solution which we receive by faith (Rom. 3:23-26)</w:t>
      </w:r>
      <w:r w:rsidRPr="004C0CEC">
        <w:rPr>
          <w:sz w:val="22"/>
          <w:szCs w:val="22"/>
        </w:rPr>
        <w:t xml:space="preserve">.  </w:t>
      </w:r>
      <w:r w:rsidR="0093326C" w:rsidRPr="004C0CEC">
        <w:rPr>
          <w:sz w:val="22"/>
          <w:szCs w:val="22"/>
        </w:rPr>
        <w:t>And as result of this</w:t>
      </w:r>
      <w:r w:rsidR="00910EA2" w:rsidRPr="004C0CEC">
        <w:rPr>
          <w:sz w:val="22"/>
          <w:szCs w:val="22"/>
        </w:rPr>
        <w:t xml:space="preserve"> divine</w:t>
      </w:r>
      <w:r w:rsidR="0093326C" w:rsidRPr="004C0CEC">
        <w:rPr>
          <w:sz w:val="22"/>
          <w:szCs w:val="22"/>
        </w:rPr>
        <w:t xml:space="preserve"> solution, e</w:t>
      </w:r>
      <w:r w:rsidRPr="004C0CEC">
        <w:rPr>
          <w:sz w:val="22"/>
          <w:szCs w:val="22"/>
        </w:rPr>
        <w:t>ven though the Christian dies, n</w:t>
      </w:r>
      <w:r w:rsidR="00AC3EA0" w:rsidRPr="004C0CEC">
        <w:rPr>
          <w:sz w:val="22"/>
          <w:szCs w:val="22"/>
        </w:rPr>
        <w:t>one</w:t>
      </w:r>
      <w:r w:rsidRPr="004C0CEC">
        <w:rPr>
          <w:sz w:val="22"/>
          <w:szCs w:val="22"/>
        </w:rPr>
        <w:t>theless, in Christ he</w:t>
      </w:r>
      <w:r w:rsidR="0093326C" w:rsidRPr="004C0CEC">
        <w:rPr>
          <w:sz w:val="22"/>
          <w:szCs w:val="22"/>
        </w:rPr>
        <w:t xml:space="preserve"> or </w:t>
      </w:r>
      <w:r w:rsidR="002358D5" w:rsidRPr="004C0CEC">
        <w:rPr>
          <w:sz w:val="22"/>
          <w:szCs w:val="22"/>
        </w:rPr>
        <w:t>s</w:t>
      </w:r>
      <w:r w:rsidR="0093326C" w:rsidRPr="004C0CEC">
        <w:rPr>
          <w:sz w:val="22"/>
          <w:szCs w:val="22"/>
        </w:rPr>
        <w:t>he</w:t>
      </w:r>
      <w:r w:rsidR="00910EA2" w:rsidRPr="004C0CEC">
        <w:rPr>
          <w:sz w:val="22"/>
          <w:szCs w:val="22"/>
        </w:rPr>
        <w:t xml:space="preserve"> still</w:t>
      </w:r>
      <w:r w:rsidRPr="004C0CEC">
        <w:rPr>
          <w:sz w:val="22"/>
          <w:szCs w:val="22"/>
        </w:rPr>
        <w:t xml:space="preserve"> lives </w:t>
      </w:r>
      <w:r w:rsidR="0093326C" w:rsidRPr="004C0CEC">
        <w:rPr>
          <w:sz w:val="22"/>
          <w:szCs w:val="22"/>
        </w:rPr>
        <w:t>(John 11:25-26).</w:t>
      </w:r>
      <w:r w:rsidR="007A69DE" w:rsidRPr="004C0CEC">
        <w:rPr>
          <w:sz w:val="22"/>
          <w:szCs w:val="22"/>
        </w:rPr>
        <w:t xml:space="preserve">  In fact, the moment the Christian believes (trusts) in Christ, even while on earth</w:t>
      </w:r>
      <w:r w:rsidR="00AC3EA0" w:rsidRPr="004C0CEC">
        <w:rPr>
          <w:sz w:val="22"/>
          <w:szCs w:val="22"/>
        </w:rPr>
        <w:t xml:space="preserve"> </w:t>
      </w:r>
      <w:proofErr w:type="gramStart"/>
      <w:r w:rsidR="00AC3EA0" w:rsidRPr="004C0CEC">
        <w:rPr>
          <w:sz w:val="22"/>
          <w:szCs w:val="22"/>
        </w:rPr>
        <w:t xml:space="preserve">and </w:t>
      </w:r>
      <w:r w:rsidR="00910EA2" w:rsidRPr="004C0CEC">
        <w:rPr>
          <w:sz w:val="22"/>
          <w:szCs w:val="22"/>
        </w:rPr>
        <w:t>also</w:t>
      </w:r>
      <w:proofErr w:type="gramEnd"/>
      <w:r w:rsidR="00AC3EA0" w:rsidRPr="004C0CEC">
        <w:rPr>
          <w:sz w:val="22"/>
          <w:szCs w:val="22"/>
        </w:rPr>
        <w:t xml:space="preserve"> in death</w:t>
      </w:r>
      <w:r w:rsidR="007A69DE" w:rsidRPr="004C0CEC">
        <w:rPr>
          <w:sz w:val="22"/>
          <w:szCs w:val="22"/>
        </w:rPr>
        <w:t xml:space="preserve">, he or </w:t>
      </w:r>
      <w:r w:rsidR="002358D5" w:rsidRPr="004C0CEC">
        <w:rPr>
          <w:sz w:val="22"/>
          <w:szCs w:val="22"/>
        </w:rPr>
        <w:t>s</w:t>
      </w:r>
      <w:r w:rsidR="00770C0C" w:rsidRPr="004C0CEC">
        <w:rPr>
          <w:sz w:val="22"/>
          <w:szCs w:val="22"/>
        </w:rPr>
        <w:t>he has</w:t>
      </w:r>
      <w:r w:rsidR="007A69DE" w:rsidRPr="004C0CEC">
        <w:rPr>
          <w:sz w:val="22"/>
          <w:szCs w:val="22"/>
        </w:rPr>
        <w:t xml:space="preserve"> “eternal life” (John 3:16, 36</w:t>
      </w:r>
      <w:r w:rsidR="00AF4DED" w:rsidRPr="004C0CEC">
        <w:rPr>
          <w:sz w:val="22"/>
          <w:szCs w:val="22"/>
        </w:rPr>
        <w:t>; 6:</w:t>
      </w:r>
      <w:r w:rsidR="00A76ACC" w:rsidRPr="004C0CEC">
        <w:rPr>
          <w:sz w:val="22"/>
          <w:szCs w:val="22"/>
        </w:rPr>
        <w:t>54</w:t>
      </w:r>
      <w:r w:rsidR="007A69DE" w:rsidRPr="004C0CEC">
        <w:rPr>
          <w:sz w:val="22"/>
          <w:szCs w:val="22"/>
        </w:rPr>
        <w:t>).</w:t>
      </w:r>
    </w:p>
    <w:p w:rsidR="00910EA2" w:rsidRPr="004C0CEC" w:rsidRDefault="00910EA2" w:rsidP="005966FE">
      <w:pPr>
        <w:rPr>
          <w:sz w:val="22"/>
          <w:szCs w:val="22"/>
        </w:rPr>
      </w:pPr>
    </w:p>
    <w:p w:rsidR="001F21C0" w:rsidRPr="004C0CEC" w:rsidRDefault="007A69DE" w:rsidP="005966FE">
      <w:pPr>
        <w:rPr>
          <w:sz w:val="22"/>
          <w:szCs w:val="22"/>
        </w:rPr>
      </w:pPr>
      <w:r w:rsidRPr="004C0CEC">
        <w:rPr>
          <w:sz w:val="22"/>
          <w:szCs w:val="22"/>
        </w:rPr>
        <w:t>Death</w:t>
      </w:r>
      <w:r w:rsidR="002358D5" w:rsidRPr="004C0CEC">
        <w:rPr>
          <w:sz w:val="22"/>
          <w:szCs w:val="22"/>
        </w:rPr>
        <w:t xml:space="preserve"> simply</w:t>
      </w:r>
      <w:r w:rsidRPr="004C0CEC">
        <w:rPr>
          <w:sz w:val="22"/>
          <w:szCs w:val="22"/>
        </w:rPr>
        <w:t xml:space="preserve"> does not terminate the Christian’</w:t>
      </w:r>
      <w:r w:rsidR="001F21C0" w:rsidRPr="004C0CEC">
        <w:rPr>
          <w:sz w:val="22"/>
          <w:szCs w:val="22"/>
        </w:rPr>
        <w:t>s life in Christ:</w:t>
      </w:r>
    </w:p>
    <w:p w:rsidR="002358D5" w:rsidRPr="004C0CEC" w:rsidRDefault="002358D5" w:rsidP="005966FE">
      <w:pPr>
        <w:rPr>
          <w:sz w:val="22"/>
          <w:szCs w:val="22"/>
        </w:rPr>
      </w:pPr>
    </w:p>
    <w:p w:rsidR="001F21C0" w:rsidRPr="004C0CEC" w:rsidRDefault="001F21C0" w:rsidP="005966FE">
      <w:pPr>
        <w:rPr>
          <w:sz w:val="22"/>
          <w:szCs w:val="22"/>
        </w:rPr>
      </w:pPr>
      <w:r w:rsidRPr="004C0CEC">
        <w:rPr>
          <w:sz w:val="22"/>
          <w:szCs w:val="22"/>
        </w:rPr>
        <w:tab/>
      </w:r>
      <w:r w:rsidR="007A69DE" w:rsidRPr="004C0CEC">
        <w:rPr>
          <w:sz w:val="22"/>
          <w:szCs w:val="22"/>
        </w:rPr>
        <w:t xml:space="preserve">Those who </w:t>
      </w:r>
      <w:r w:rsidR="00C222BB" w:rsidRPr="004C0CEC">
        <w:rPr>
          <w:sz w:val="22"/>
          <w:szCs w:val="22"/>
        </w:rPr>
        <w:t xml:space="preserve">have </w:t>
      </w:r>
      <w:r w:rsidR="007A69DE" w:rsidRPr="004C0CEC">
        <w:rPr>
          <w:sz w:val="22"/>
          <w:szCs w:val="22"/>
        </w:rPr>
        <w:t>die</w:t>
      </w:r>
      <w:r w:rsidR="00C222BB" w:rsidRPr="004C0CEC">
        <w:rPr>
          <w:sz w:val="22"/>
          <w:szCs w:val="22"/>
        </w:rPr>
        <w:t>d</w:t>
      </w:r>
      <w:r w:rsidR="007A69DE" w:rsidRPr="004C0CEC">
        <w:rPr>
          <w:sz w:val="22"/>
          <w:szCs w:val="22"/>
        </w:rPr>
        <w:t xml:space="preserve"> in the Lord are called “blessed” (Rev. 14:3).</w:t>
      </w:r>
    </w:p>
    <w:p w:rsidR="001F21C0" w:rsidRPr="004C0CEC" w:rsidRDefault="001F21C0" w:rsidP="005966FE">
      <w:pPr>
        <w:rPr>
          <w:sz w:val="22"/>
          <w:szCs w:val="22"/>
        </w:rPr>
      </w:pPr>
      <w:r w:rsidRPr="004C0CEC">
        <w:rPr>
          <w:sz w:val="22"/>
          <w:szCs w:val="22"/>
        </w:rPr>
        <w:tab/>
      </w:r>
      <w:r w:rsidR="007A69DE" w:rsidRPr="004C0CEC">
        <w:rPr>
          <w:sz w:val="22"/>
          <w:szCs w:val="22"/>
        </w:rPr>
        <w:t>Those who have die</w:t>
      </w:r>
      <w:r w:rsidR="00596F24" w:rsidRPr="004C0CEC">
        <w:rPr>
          <w:sz w:val="22"/>
          <w:szCs w:val="22"/>
        </w:rPr>
        <w:t>d</w:t>
      </w:r>
      <w:r w:rsidR="00C222BB" w:rsidRPr="004C0CEC">
        <w:rPr>
          <w:sz w:val="22"/>
          <w:szCs w:val="22"/>
        </w:rPr>
        <w:t xml:space="preserve"> in Christ</w:t>
      </w:r>
      <w:r w:rsidR="00596F24" w:rsidRPr="004C0CEC">
        <w:rPr>
          <w:sz w:val="22"/>
          <w:szCs w:val="22"/>
        </w:rPr>
        <w:t xml:space="preserve">, like </w:t>
      </w:r>
      <w:r w:rsidR="00C222BB" w:rsidRPr="004C0CEC">
        <w:rPr>
          <w:sz w:val="22"/>
          <w:szCs w:val="22"/>
        </w:rPr>
        <w:t>Christians</w:t>
      </w:r>
      <w:r w:rsidR="00596F24" w:rsidRPr="004C0CEC">
        <w:rPr>
          <w:sz w:val="22"/>
          <w:szCs w:val="22"/>
        </w:rPr>
        <w:t xml:space="preserve"> still living</w:t>
      </w:r>
      <w:r w:rsidR="00AC3EA0" w:rsidRPr="004C0CEC">
        <w:rPr>
          <w:sz w:val="22"/>
          <w:szCs w:val="22"/>
        </w:rPr>
        <w:t xml:space="preserve"> on earth</w:t>
      </w:r>
      <w:r w:rsidR="00596F24" w:rsidRPr="004C0CEC">
        <w:rPr>
          <w:sz w:val="22"/>
          <w:szCs w:val="22"/>
        </w:rPr>
        <w:t>, belong to the Lord (Rom. 14:8).</w:t>
      </w:r>
    </w:p>
    <w:p w:rsidR="006759D9" w:rsidRPr="004C0CEC" w:rsidRDefault="006759D9" w:rsidP="006759D9">
      <w:pPr>
        <w:ind w:left="1440" w:hanging="720"/>
        <w:rPr>
          <w:sz w:val="22"/>
          <w:szCs w:val="22"/>
        </w:rPr>
      </w:pPr>
      <w:r w:rsidRPr="004C0CEC">
        <w:rPr>
          <w:sz w:val="22"/>
          <w:szCs w:val="22"/>
        </w:rPr>
        <w:t>Those who have die</w:t>
      </w:r>
      <w:r w:rsidR="00C222BB" w:rsidRPr="004C0CEC">
        <w:rPr>
          <w:sz w:val="22"/>
          <w:szCs w:val="22"/>
        </w:rPr>
        <w:t>d in Christ</w:t>
      </w:r>
      <w:r w:rsidRPr="004C0CEC">
        <w:rPr>
          <w:sz w:val="22"/>
          <w:szCs w:val="22"/>
        </w:rPr>
        <w:t xml:space="preserve"> truly “live” with the Lord (Mt. 22:32)</w:t>
      </w:r>
      <w:r w:rsidR="00910EA2" w:rsidRPr="004C0CEC">
        <w:rPr>
          <w:sz w:val="22"/>
          <w:szCs w:val="22"/>
        </w:rPr>
        <w:t>, receive “the crown of life,” escape “the second death” (Rev. 2:10-</w:t>
      </w:r>
      <w:r w:rsidR="00E63CC0" w:rsidRPr="004C0CEC">
        <w:rPr>
          <w:sz w:val="22"/>
          <w:szCs w:val="22"/>
        </w:rPr>
        <w:t>11),</w:t>
      </w:r>
      <w:r w:rsidR="00910EA2" w:rsidRPr="004C0CEC">
        <w:rPr>
          <w:sz w:val="22"/>
          <w:szCs w:val="22"/>
        </w:rPr>
        <w:t xml:space="preserve"> </w:t>
      </w:r>
      <w:r w:rsidR="00E63CC0" w:rsidRPr="004C0CEC">
        <w:rPr>
          <w:sz w:val="22"/>
          <w:szCs w:val="22"/>
        </w:rPr>
        <w:t>and become</w:t>
      </w:r>
      <w:r w:rsidRPr="004C0CEC">
        <w:rPr>
          <w:sz w:val="22"/>
          <w:szCs w:val="22"/>
        </w:rPr>
        <w:t xml:space="preserve"> participants in God’s “great cloud of witnesses” (Heb. 12:1)</w:t>
      </w:r>
      <w:r w:rsidR="002358D5" w:rsidRPr="004C0CEC">
        <w:rPr>
          <w:sz w:val="22"/>
          <w:szCs w:val="22"/>
        </w:rPr>
        <w:t>.</w:t>
      </w:r>
    </w:p>
    <w:p w:rsidR="00240151" w:rsidRPr="004C0CEC" w:rsidRDefault="00240151" w:rsidP="00240151">
      <w:pPr>
        <w:rPr>
          <w:sz w:val="22"/>
          <w:szCs w:val="22"/>
        </w:rPr>
      </w:pPr>
      <w:r w:rsidRPr="004C0CEC">
        <w:rPr>
          <w:sz w:val="22"/>
          <w:szCs w:val="22"/>
        </w:rPr>
        <w:tab/>
      </w:r>
      <w:r w:rsidR="001F21C0" w:rsidRPr="004C0CEC">
        <w:rPr>
          <w:sz w:val="22"/>
          <w:szCs w:val="22"/>
        </w:rPr>
        <w:t>Those who have died in Christ now</w:t>
      </w:r>
      <w:r w:rsidRPr="004C0CEC">
        <w:rPr>
          <w:sz w:val="22"/>
          <w:szCs w:val="22"/>
        </w:rPr>
        <w:t xml:space="preserve"> “rest from their labors” (Rev. 14:13).</w:t>
      </w:r>
    </w:p>
    <w:p w:rsidR="007A69DE" w:rsidRPr="004C0CEC" w:rsidRDefault="001F21C0" w:rsidP="00240151">
      <w:pPr>
        <w:ind w:left="1440" w:hanging="720"/>
        <w:rPr>
          <w:sz w:val="22"/>
          <w:szCs w:val="22"/>
        </w:rPr>
      </w:pPr>
      <w:r w:rsidRPr="004C0CEC">
        <w:rPr>
          <w:sz w:val="22"/>
          <w:szCs w:val="22"/>
        </w:rPr>
        <w:lastRenderedPageBreak/>
        <w:t>Indeed, the Christian who has departed this life and is awaiting the Resurrection can be</w:t>
      </w:r>
      <w:r w:rsidR="00240151" w:rsidRPr="004C0CEC">
        <w:rPr>
          <w:sz w:val="22"/>
          <w:szCs w:val="22"/>
        </w:rPr>
        <w:t xml:space="preserve"> </w:t>
      </w:r>
      <w:r w:rsidRPr="004C0CEC">
        <w:rPr>
          <w:sz w:val="22"/>
          <w:szCs w:val="22"/>
        </w:rPr>
        <w:t>said to be in even better</w:t>
      </w:r>
      <w:r w:rsidR="002358D5" w:rsidRPr="004C0CEC">
        <w:rPr>
          <w:sz w:val="22"/>
          <w:szCs w:val="22"/>
        </w:rPr>
        <w:t xml:space="preserve"> and more joyful</w:t>
      </w:r>
      <w:r w:rsidRPr="004C0CEC">
        <w:rPr>
          <w:sz w:val="22"/>
          <w:szCs w:val="22"/>
        </w:rPr>
        <w:t xml:space="preserve"> state </w:t>
      </w:r>
      <w:r w:rsidR="002358D5" w:rsidRPr="004C0CEC">
        <w:rPr>
          <w:sz w:val="22"/>
          <w:szCs w:val="22"/>
        </w:rPr>
        <w:t>tha</w:t>
      </w:r>
      <w:r w:rsidRPr="004C0CEC">
        <w:rPr>
          <w:sz w:val="22"/>
          <w:szCs w:val="22"/>
        </w:rPr>
        <w:t>n the Christian remaining on earth (Phil. 1:</w:t>
      </w:r>
      <w:r w:rsidR="00E63CC0" w:rsidRPr="004C0CEC">
        <w:rPr>
          <w:sz w:val="22"/>
          <w:szCs w:val="22"/>
        </w:rPr>
        <w:t>21-</w:t>
      </w:r>
      <w:r w:rsidRPr="004C0CEC">
        <w:rPr>
          <w:sz w:val="22"/>
          <w:szCs w:val="22"/>
        </w:rPr>
        <w:t>23)</w:t>
      </w:r>
      <w:r w:rsidR="00240151" w:rsidRPr="004C0CEC">
        <w:rPr>
          <w:sz w:val="22"/>
          <w:szCs w:val="22"/>
        </w:rPr>
        <w:t>.</w:t>
      </w:r>
    </w:p>
    <w:p w:rsidR="00240151" w:rsidRPr="004C0CEC" w:rsidRDefault="00240151" w:rsidP="00240151">
      <w:pPr>
        <w:ind w:left="1440" w:hanging="720"/>
        <w:rPr>
          <w:sz w:val="22"/>
          <w:szCs w:val="22"/>
        </w:rPr>
      </w:pPr>
    </w:p>
    <w:p w:rsidR="00240151" w:rsidRPr="004C0CEC" w:rsidRDefault="00AF4DED" w:rsidP="00240151">
      <w:pPr>
        <w:rPr>
          <w:sz w:val="22"/>
          <w:szCs w:val="22"/>
        </w:rPr>
      </w:pPr>
      <w:r w:rsidRPr="004C0CEC">
        <w:rPr>
          <w:sz w:val="22"/>
          <w:szCs w:val="22"/>
        </w:rPr>
        <w:t>As the Christian</w:t>
      </w:r>
      <w:r w:rsidR="00C222BB" w:rsidRPr="004C0CEC">
        <w:rPr>
          <w:sz w:val="22"/>
          <w:szCs w:val="22"/>
        </w:rPr>
        <w:t xml:space="preserve"> </w:t>
      </w:r>
      <w:r w:rsidRPr="004C0CEC">
        <w:rPr>
          <w:sz w:val="22"/>
          <w:szCs w:val="22"/>
        </w:rPr>
        <w:t xml:space="preserve">“sleeps” </w:t>
      </w:r>
      <w:r w:rsidR="006E0992" w:rsidRPr="004C0CEC">
        <w:rPr>
          <w:sz w:val="22"/>
          <w:szCs w:val="22"/>
        </w:rPr>
        <w:t xml:space="preserve">(as it were) </w:t>
      </w:r>
      <w:r w:rsidRPr="004C0CEC">
        <w:rPr>
          <w:sz w:val="22"/>
          <w:szCs w:val="22"/>
        </w:rPr>
        <w:t xml:space="preserve">with the Lord in death (Dan. 12:2; 1 Thess. 4:13), he or </w:t>
      </w:r>
      <w:r w:rsidR="002358D5" w:rsidRPr="004C0CEC">
        <w:rPr>
          <w:sz w:val="22"/>
          <w:szCs w:val="22"/>
        </w:rPr>
        <w:t>s</w:t>
      </w:r>
      <w:r w:rsidRPr="004C0CEC">
        <w:rPr>
          <w:sz w:val="22"/>
          <w:szCs w:val="22"/>
        </w:rPr>
        <w:t>he confidently</w:t>
      </w:r>
      <w:r w:rsidR="006759D9" w:rsidRPr="004C0CEC">
        <w:rPr>
          <w:sz w:val="22"/>
          <w:szCs w:val="22"/>
        </w:rPr>
        <w:t xml:space="preserve"> and consciously</w:t>
      </w:r>
      <w:r w:rsidRPr="004C0CEC">
        <w:rPr>
          <w:sz w:val="22"/>
          <w:szCs w:val="22"/>
        </w:rPr>
        <w:t xml:space="preserve"> awaits</w:t>
      </w:r>
      <w:r w:rsidR="00D94053" w:rsidRPr="004C0CEC">
        <w:rPr>
          <w:sz w:val="22"/>
          <w:szCs w:val="22"/>
        </w:rPr>
        <w:t>, as do the Christians still on earth,</w:t>
      </w:r>
      <w:r w:rsidRPr="004C0CEC">
        <w:rPr>
          <w:sz w:val="22"/>
          <w:szCs w:val="22"/>
        </w:rPr>
        <w:t xml:space="preserve"> the Lord’s triumphal return and the End Time Resurrection when our salvation shall be fully consummated</w:t>
      </w:r>
      <w:r w:rsidR="006759D9" w:rsidRPr="004C0CEC">
        <w:rPr>
          <w:sz w:val="22"/>
          <w:szCs w:val="22"/>
        </w:rPr>
        <w:t xml:space="preserve"> (</w:t>
      </w:r>
      <w:r w:rsidRPr="004C0CEC">
        <w:rPr>
          <w:sz w:val="22"/>
          <w:szCs w:val="22"/>
        </w:rPr>
        <w:t>John 5:28-29; Phil. 3:20-21; 1 Thess. 4:16-17</w:t>
      </w:r>
      <w:r w:rsidR="006759D9" w:rsidRPr="004C0CEC">
        <w:rPr>
          <w:sz w:val="22"/>
          <w:szCs w:val="22"/>
        </w:rPr>
        <w:t>)</w:t>
      </w:r>
      <w:r w:rsidRPr="004C0CEC">
        <w:rPr>
          <w:sz w:val="22"/>
          <w:szCs w:val="22"/>
        </w:rPr>
        <w:t>.</w:t>
      </w:r>
      <w:r w:rsidR="00283E60" w:rsidRPr="004C0CEC">
        <w:rPr>
          <w:sz w:val="22"/>
          <w:szCs w:val="22"/>
        </w:rPr>
        <w:t xml:space="preserve">  Thus, in the words of the Nicene Creed “we look for the resurrection of the dead and the life of the world to come.”</w:t>
      </w:r>
    </w:p>
    <w:p w:rsidR="00A76ACC" w:rsidRPr="004C0CEC" w:rsidRDefault="00A76ACC" w:rsidP="00240151">
      <w:pPr>
        <w:rPr>
          <w:sz w:val="22"/>
          <w:szCs w:val="22"/>
        </w:rPr>
      </w:pPr>
    </w:p>
    <w:p w:rsidR="00A76ACC" w:rsidRPr="004C0CEC" w:rsidRDefault="00A76ACC" w:rsidP="00240151">
      <w:pPr>
        <w:rPr>
          <w:sz w:val="22"/>
          <w:szCs w:val="22"/>
        </w:rPr>
      </w:pPr>
      <w:r w:rsidRPr="004C0CEC">
        <w:rPr>
          <w:sz w:val="22"/>
          <w:szCs w:val="22"/>
        </w:rPr>
        <w:t>While God’s Word comforts and assures us that death does not separate the believer from the Lord, the biblical emphasis is not</w:t>
      </w:r>
      <w:r w:rsidR="00283E60" w:rsidRPr="004C0CEC">
        <w:rPr>
          <w:sz w:val="22"/>
          <w:szCs w:val="22"/>
        </w:rPr>
        <w:t xml:space="preserve"> so much</w:t>
      </w:r>
      <w:r w:rsidRPr="004C0CEC">
        <w:rPr>
          <w:sz w:val="22"/>
          <w:szCs w:val="22"/>
        </w:rPr>
        <w:t xml:space="preserve"> on the interim between earthly life and the Resurrection, but</w:t>
      </w:r>
      <w:r w:rsidR="00283E60" w:rsidRPr="004C0CEC">
        <w:rPr>
          <w:sz w:val="22"/>
          <w:szCs w:val="22"/>
        </w:rPr>
        <w:t xml:space="preserve"> rather squarely</w:t>
      </w:r>
      <w:r w:rsidRPr="004C0CEC">
        <w:rPr>
          <w:sz w:val="22"/>
          <w:szCs w:val="22"/>
        </w:rPr>
        <w:t xml:space="preserve"> on the Resurrection itself.  Thus, our hope and confiden</w:t>
      </w:r>
      <w:r w:rsidR="006759D9" w:rsidRPr="004C0CEC">
        <w:rPr>
          <w:sz w:val="22"/>
          <w:szCs w:val="22"/>
        </w:rPr>
        <w:t>ce</w:t>
      </w:r>
      <w:r w:rsidRPr="004C0CEC">
        <w:rPr>
          <w:sz w:val="22"/>
          <w:szCs w:val="22"/>
        </w:rPr>
        <w:t xml:space="preserve"> rests upon God’s promise to bring life out of death (John 11:26-27; 1 Cor. 15:42-44;</w:t>
      </w:r>
      <w:r w:rsidR="00D94053" w:rsidRPr="004C0CEC">
        <w:rPr>
          <w:sz w:val="22"/>
          <w:szCs w:val="22"/>
        </w:rPr>
        <w:t xml:space="preserve"> 1 Thess. 4:13-18;</w:t>
      </w:r>
      <w:r w:rsidR="00AC3EA0" w:rsidRPr="004C0CEC">
        <w:rPr>
          <w:sz w:val="22"/>
          <w:szCs w:val="22"/>
        </w:rPr>
        <w:t xml:space="preserve"> Rev. 2:10, 21:1-4) – nothing in and of ourselves accomplishes our salvation; we are totally dependent upon God!</w:t>
      </w:r>
    </w:p>
    <w:p w:rsidR="00365063" w:rsidRPr="004C0CEC" w:rsidRDefault="00365063" w:rsidP="00240151">
      <w:pPr>
        <w:rPr>
          <w:sz w:val="22"/>
          <w:szCs w:val="22"/>
        </w:rPr>
      </w:pPr>
    </w:p>
    <w:p w:rsidR="00240151" w:rsidRPr="004C0CEC" w:rsidRDefault="00365063" w:rsidP="005966FE">
      <w:pPr>
        <w:rPr>
          <w:sz w:val="22"/>
          <w:szCs w:val="22"/>
        </w:rPr>
      </w:pPr>
      <w:r w:rsidRPr="004C0CEC">
        <w:rPr>
          <w:sz w:val="22"/>
          <w:szCs w:val="22"/>
        </w:rPr>
        <w:t>This emphasis on the End Time Resurrection as the consummation of our salvation is reflected in our Lutheran theological history.  The Creeds place the emphasis on the Resurrection, as</w:t>
      </w:r>
      <w:r w:rsidR="00283E60" w:rsidRPr="004C0CEC">
        <w:rPr>
          <w:sz w:val="22"/>
          <w:szCs w:val="22"/>
        </w:rPr>
        <w:t xml:space="preserve"> do the writings of Martin Luther and </w:t>
      </w:r>
      <w:r w:rsidRPr="004C0CEC">
        <w:rPr>
          <w:sz w:val="22"/>
          <w:szCs w:val="22"/>
        </w:rPr>
        <w:t>the Book of Concord.  This led Franz Pieper (a</w:t>
      </w:r>
      <w:r w:rsidR="00283E60" w:rsidRPr="004C0CEC">
        <w:rPr>
          <w:sz w:val="22"/>
          <w:szCs w:val="22"/>
        </w:rPr>
        <w:t xml:space="preserve"> distinguished</w:t>
      </w:r>
      <w:r w:rsidRPr="004C0CEC">
        <w:rPr>
          <w:sz w:val="22"/>
          <w:szCs w:val="22"/>
        </w:rPr>
        <w:t xml:space="preserve"> theologian of the early LCMS) to write in his </w:t>
      </w:r>
      <w:r w:rsidRPr="004C0CEC">
        <w:rPr>
          <w:sz w:val="22"/>
          <w:szCs w:val="22"/>
          <w:u w:val="single"/>
        </w:rPr>
        <w:t xml:space="preserve">Christian </w:t>
      </w:r>
      <w:proofErr w:type="spellStart"/>
      <w:r w:rsidRPr="004C0CEC">
        <w:rPr>
          <w:sz w:val="22"/>
          <w:szCs w:val="22"/>
          <w:u w:val="single"/>
        </w:rPr>
        <w:t>Dogmatics</w:t>
      </w:r>
      <w:proofErr w:type="spellEnd"/>
      <w:r w:rsidRPr="004C0CEC">
        <w:rPr>
          <w:sz w:val="22"/>
          <w:szCs w:val="22"/>
        </w:rPr>
        <w:t xml:space="preserve"> (Vol. III, 511):  “Holy Writ reveals but little of the state of the souls between death and the resurrection.  In speaking of the last things, it directs our gaze primarily to Judgment Day and the events clustering around it.”</w:t>
      </w:r>
      <w:r w:rsidR="00D94053" w:rsidRPr="004C0CEC">
        <w:rPr>
          <w:sz w:val="22"/>
          <w:szCs w:val="22"/>
        </w:rPr>
        <w:t xml:space="preserve">  This in no way diminishes the blissful state</w:t>
      </w:r>
      <w:r w:rsidR="00283E60" w:rsidRPr="004C0CEC">
        <w:rPr>
          <w:sz w:val="22"/>
          <w:szCs w:val="22"/>
        </w:rPr>
        <w:t xml:space="preserve"> of those</w:t>
      </w:r>
      <w:r w:rsidR="00D94053" w:rsidRPr="004C0CEC">
        <w:rPr>
          <w:sz w:val="22"/>
          <w:szCs w:val="22"/>
        </w:rPr>
        <w:t xml:space="preserve"> who have died in the Lord, but instead turns our focus on that which is the Bible’s focus, namely, the Second Coming of our Lord and the Resurrection of his people.</w:t>
      </w:r>
    </w:p>
    <w:p w:rsidR="00AC3EA0" w:rsidRPr="004C0CEC" w:rsidRDefault="00AC3EA0" w:rsidP="005966FE">
      <w:pPr>
        <w:rPr>
          <w:sz w:val="22"/>
          <w:szCs w:val="22"/>
        </w:rPr>
      </w:pPr>
    </w:p>
    <w:p w:rsidR="00AC3EA0" w:rsidRPr="004C0CEC" w:rsidRDefault="00283E60" w:rsidP="005966FE">
      <w:pPr>
        <w:rPr>
          <w:sz w:val="22"/>
          <w:szCs w:val="22"/>
        </w:rPr>
      </w:pPr>
      <w:r w:rsidRPr="004C0CEC">
        <w:rPr>
          <w:sz w:val="22"/>
          <w:szCs w:val="22"/>
        </w:rPr>
        <w:t xml:space="preserve">Because </w:t>
      </w:r>
      <w:r w:rsidR="00AC3EA0" w:rsidRPr="004C0CEC">
        <w:rPr>
          <w:sz w:val="22"/>
          <w:szCs w:val="22"/>
        </w:rPr>
        <w:t xml:space="preserve">Christians are so confident that God will keep his promise and </w:t>
      </w:r>
      <w:r w:rsidR="006E0992" w:rsidRPr="004C0CEC">
        <w:rPr>
          <w:sz w:val="22"/>
          <w:szCs w:val="22"/>
        </w:rPr>
        <w:t>bec</w:t>
      </w:r>
      <w:r w:rsidR="00190789">
        <w:rPr>
          <w:sz w:val="22"/>
          <w:szCs w:val="22"/>
        </w:rPr>
        <w:t>aus</w:t>
      </w:r>
      <w:r w:rsidR="006E0992" w:rsidRPr="004C0CEC">
        <w:rPr>
          <w:sz w:val="22"/>
          <w:szCs w:val="22"/>
        </w:rPr>
        <w:t>e</w:t>
      </w:r>
      <w:r w:rsidR="00AC3EA0" w:rsidRPr="004C0CEC">
        <w:rPr>
          <w:sz w:val="22"/>
          <w:szCs w:val="22"/>
        </w:rPr>
        <w:t xml:space="preserve"> the final Resurrection is</w:t>
      </w:r>
      <w:r w:rsidR="006E0992" w:rsidRPr="004C0CEC">
        <w:rPr>
          <w:sz w:val="22"/>
          <w:szCs w:val="22"/>
        </w:rPr>
        <w:t xml:space="preserve"> such</w:t>
      </w:r>
      <w:r w:rsidR="00AC3EA0" w:rsidRPr="004C0CEC">
        <w:rPr>
          <w:sz w:val="22"/>
          <w:szCs w:val="22"/>
        </w:rPr>
        <w:t xml:space="preserve"> a sure and certain reality, we speak of it at times </w:t>
      </w:r>
      <w:r w:rsidR="00AC3EA0" w:rsidRPr="004C0CEC">
        <w:rPr>
          <w:sz w:val="22"/>
          <w:szCs w:val="22"/>
          <w:u w:val="single"/>
        </w:rPr>
        <w:t>as if</w:t>
      </w:r>
      <w:r w:rsidR="00AC3EA0" w:rsidRPr="004C0CEC">
        <w:rPr>
          <w:sz w:val="22"/>
          <w:szCs w:val="22"/>
        </w:rPr>
        <w:t xml:space="preserve"> </w:t>
      </w:r>
      <w:r w:rsidRPr="004C0CEC">
        <w:rPr>
          <w:sz w:val="22"/>
          <w:szCs w:val="22"/>
        </w:rPr>
        <w:t>the consummation of our salvation</w:t>
      </w:r>
      <w:r w:rsidR="00AC3EA0" w:rsidRPr="004C0CEC">
        <w:rPr>
          <w:sz w:val="22"/>
          <w:szCs w:val="22"/>
        </w:rPr>
        <w:t xml:space="preserve"> ha</w:t>
      </w:r>
      <w:r w:rsidR="006E0992" w:rsidRPr="004C0CEC">
        <w:rPr>
          <w:sz w:val="22"/>
          <w:szCs w:val="22"/>
        </w:rPr>
        <w:t>d</w:t>
      </w:r>
      <w:r w:rsidR="00AC3EA0" w:rsidRPr="004C0CEC">
        <w:rPr>
          <w:sz w:val="22"/>
          <w:szCs w:val="22"/>
        </w:rPr>
        <w:t xml:space="preserve"> already come to pass.</w:t>
      </w:r>
      <w:r w:rsidRPr="004C0CEC">
        <w:rPr>
          <w:sz w:val="22"/>
          <w:szCs w:val="22"/>
        </w:rPr>
        <w:t xml:space="preserve">  For example, Jesus showed St. John “the things that must soon take place” (Rev. 1:1); and, then</w:t>
      </w:r>
      <w:r w:rsidR="00DB6239" w:rsidRPr="004C0CEC">
        <w:rPr>
          <w:sz w:val="22"/>
          <w:szCs w:val="22"/>
        </w:rPr>
        <w:t xml:space="preserve"> later</w:t>
      </w:r>
      <w:r w:rsidRPr="004C0CEC">
        <w:rPr>
          <w:sz w:val="22"/>
          <w:szCs w:val="22"/>
        </w:rPr>
        <w:t>, br</w:t>
      </w:r>
      <w:r w:rsidR="00DB6239" w:rsidRPr="004C0CEC">
        <w:rPr>
          <w:sz w:val="22"/>
          <w:szCs w:val="22"/>
        </w:rPr>
        <w:t>ought</w:t>
      </w:r>
      <w:r w:rsidRPr="004C0CEC">
        <w:rPr>
          <w:sz w:val="22"/>
          <w:szCs w:val="22"/>
        </w:rPr>
        <w:t xml:space="preserve"> that vision</w:t>
      </w:r>
      <w:r w:rsidR="006E0992" w:rsidRPr="004C0CEC">
        <w:rPr>
          <w:sz w:val="22"/>
          <w:szCs w:val="22"/>
        </w:rPr>
        <w:t xml:space="preserve"> of the future</w:t>
      </w:r>
      <w:r w:rsidRPr="004C0CEC">
        <w:rPr>
          <w:sz w:val="22"/>
          <w:szCs w:val="22"/>
        </w:rPr>
        <w:t xml:space="preserve"> into his present </w:t>
      </w:r>
      <w:r w:rsidR="00DB6239" w:rsidRPr="004C0CEC">
        <w:rPr>
          <w:sz w:val="22"/>
          <w:szCs w:val="22"/>
        </w:rPr>
        <w:t>view</w:t>
      </w:r>
      <w:r w:rsidRPr="004C0CEC">
        <w:rPr>
          <w:sz w:val="22"/>
          <w:szCs w:val="22"/>
        </w:rPr>
        <w:t xml:space="preserve"> (Rev. 21:1-</w:t>
      </w:r>
      <w:r w:rsidR="00DB6239" w:rsidRPr="004C0CEC">
        <w:rPr>
          <w:sz w:val="22"/>
          <w:szCs w:val="22"/>
        </w:rPr>
        <w:t>4)</w:t>
      </w:r>
      <w:r w:rsidR="006E0992" w:rsidRPr="004C0CEC">
        <w:rPr>
          <w:sz w:val="22"/>
          <w:szCs w:val="22"/>
        </w:rPr>
        <w:t xml:space="preserve"> – what was true for John is true also for us</w:t>
      </w:r>
      <w:r w:rsidR="00DB6239" w:rsidRPr="004C0CEC">
        <w:rPr>
          <w:sz w:val="22"/>
          <w:szCs w:val="22"/>
        </w:rPr>
        <w:t xml:space="preserve">.  And </w:t>
      </w:r>
      <w:proofErr w:type="gramStart"/>
      <w:r w:rsidR="00DB6239" w:rsidRPr="004C0CEC">
        <w:rPr>
          <w:sz w:val="22"/>
          <w:szCs w:val="22"/>
        </w:rPr>
        <w:t>so</w:t>
      </w:r>
      <w:proofErr w:type="gramEnd"/>
      <w:r w:rsidR="00DB6239" w:rsidRPr="004C0CEC">
        <w:rPr>
          <w:sz w:val="22"/>
          <w:szCs w:val="22"/>
        </w:rPr>
        <w:t xml:space="preserve"> we also commonly speak of “the saints above” and “the saints below</w:t>
      </w:r>
      <w:r w:rsidR="00F449CF" w:rsidRPr="004C0CEC">
        <w:rPr>
          <w:sz w:val="22"/>
          <w:szCs w:val="22"/>
        </w:rPr>
        <w:t>;</w:t>
      </w:r>
      <w:r w:rsidR="00DB6239" w:rsidRPr="004C0CEC">
        <w:rPr>
          <w:sz w:val="22"/>
          <w:szCs w:val="22"/>
        </w:rPr>
        <w:t>”</w:t>
      </w:r>
      <w:r w:rsidR="00F449CF" w:rsidRPr="004C0CEC">
        <w:rPr>
          <w:sz w:val="22"/>
          <w:szCs w:val="22"/>
        </w:rPr>
        <w:t xml:space="preserve"> </w:t>
      </w:r>
      <w:r w:rsidR="006E0992" w:rsidRPr="004C0CEC">
        <w:rPr>
          <w:sz w:val="22"/>
          <w:szCs w:val="22"/>
        </w:rPr>
        <w:t>and,</w:t>
      </w:r>
      <w:r w:rsidR="00F449CF" w:rsidRPr="004C0CEC">
        <w:rPr>
          <w:sz w:val="22"/>
          <w:szCs w:val="22"/>
        </w:rPr>
        <w:t xml:space="preserve"> as we </w:t>
      </w:r>
      <w:r w:rsidR="00E42255" w:rsidRPr="004C0CEC">
        <w:rPr>
          <w:sz w:val="22"/>
          <w:szCs w:val="22"/>
        </w:rPr>
        <w:t>attest</w:t>
      </w:r>
      <w:r w:rsidR="00F449CF" w:rsidRPr="004C0CEC">
        <w:rPr>
          <w:sz w:val="22"/>
          <w:szCs w:val="22"/>
        </w:rPr>
        <w:t xml:space="preserve"> in the Divine Service, we commune “with angels and archangels and with all the company of heaven” (experiencing </w:t>
      </w:r>
      <w:r w:rsidR="006E0992" w:rsidRPr="004C0CEC">
        <w:rPr>
          <w:sz w:val="22"/>
          <w:szCs w:val="22"/>
        </w:rPr>
        <w:t>God’s</w:t>
      </w:r>
      <w:r w:rsidR="00F449CF" w:rsidRPr="004C0CEC">
        <w:rPr>
          <w:sz w:val="22"/>
          <w:szCs w:val="22"/>
        </w:rPr>
        <w:t xml:space="preserve"> future as a present reality).</w:t>
      </w:r>
      <w:r w:rsidRPr="004C0CEC">
        <w:rPr>
          <w:sz w:val="22"/>
          <w:szCs w:val="22"/>
        </w:rPr>
        <w:t xml:space="preserve"> </w:t>
      </w:r>
    </w:p>
    <w:p w:rsidR="00986093" w:rsidRPr="004C0CEC" w:rsidRDefault="00986093" w:rsidP="005966FE">
      <w:pPr>
        <w:rPr>
          <w:sz w:val="22"/>
          <w:szCs w:val="22"/>
        </w:rPr>
      </w:pPr>
    </w:p>
    <w:p w:rsidR="00D94053" w:rsidRPr="004C0CEC" w:rsidRDefault="00D94053" w:rsidP="00D94053">
      <w:pPr>
        <w:jc w:val="center"/>
        <w:rPr>
          <w:sz w:val="22"/>
          <w:szCs w:val="22"/>
        </w:rPr>
      </w:pPr>
      <w:r w:rsidRPr="004C0CEC">
        <w:rPr>
          <w:sz w:val="22"/>
          <w:szCs w:val="22"/>
        </w:rPr>
        <w:t>+ + + + + + + + + + + + +</w:t>
      </w:r>
    </w:p>
    <w:p w:rsidR="00986093" w:rsidRPr="004C0CEC" w:rsidRDefault="00986093" w:rsidP="005966FE">
      <w:pPr>
        <w:rPr>
          <w:sz w:val="22"/>
          <w:szCs w:val="22"/>
        </w:rPr>
      </w:pPr>
    </w:p>
    <w:p w:rsidR="004C0CEC" w:rsidRDefault="004C0CEC" w:rsidP="005966FE">
      <w:pPr>
        <w:rPr>
          <w:sz w:val="22"/>
          <w:szCs w:val="22"/>
          <w:u w:val="single"/>
        </w:rPr>
      </w:pPr>
      <w:r>
        <w:rPr>
          <w:sz w:val="22"/>
          <w:szCs w:val="22"/>
          <w:u w:val="single"/>
        </w:rPr>
        <w:br w:type="page"/>
      </w:r>
    </w:p>
    <w:p w:rsidR="00D94053" w:rsidRPr="004C0CEC" w:rsidRDefault="00D94053" w:rsidP="005966FE">
      <w:pPr>
        <w:rPr>
          <w:sz w:val="22"/>
          <w:szCs w:val="22"/>
        </w:rPr>
      </w:pPr>
      <w:r w:rsidRPr="004C0CEC">
        <w:rPr>
          <w:sz w:val="22"/>
          <w:szCs w:val="22"/>
          <w:u w:val="single"/>
        </w:rPr>
        <w:lastRenderedPageBreak/>
        <w:t>Summary statements</w:t>
      </w:r>
      <w:r w:rsidRPr="004C0CEC">
        <w:rPr>
          <w:sz w:val="22"/>
          <w:szCs w:val="22"/>
        </w:rPr>
        <w:t>:</w:t>
      </w:r>
    </w:p>
    <w:p w:rsidR="00D94053" w:rsidRPr="004C0CEC" w:rsidRDefault="00D94053" w:rsidP="005966FE">
      <w:pPr>
        <w:rPr>
          <w:sz w:val="22"/>
          <w:szCs w:val="22"/>
        </w:rPr>
      </w:pPr>
    </w:p>
    <w:p w:rsidR="00D94053" w:rsidRPr="004C0CEC" w:rsidRDefault="00D94053" w:rsidP="005966FE">
      <w:pPr>
        <w:rPr>
          <w:sz w:val="22"/>
          <w:szCs w:val="22"/>
        </w:rPr>
      </w:pPr>
      <w:r w:rsidRPr="004C0CEC">
        <w:rPr>
          <w:sz w:val="22"/>
          <w:szCs w:val="22"/>
        </w:rPr>
        <w:t xml:space="preserve">(1)  All sinners die, </w:t>
      </w:r>
      <w:r w:rsidR="00402037">
        <w:rPr>
          <w:sz w:val="22"/>
          <w:szCs w:val="22"/>
        </w:rPr>
        <w:t>because</w:t>
      </w:r>
      <w:r w:rsidRPr="004C0CEC">
        <w:rPr>
          <w:sz w:val="22"/>
          <w:szCs w:val="22"/>
        </w:rPr>
        <w:t xml:space="preserve"> in and of themselves they cannot escape the bondage of death.</w:t>
      </w:r>
    </w:p>
    <w:p w:rsidR="00C74DA3" w:rsidRPr="004C0CEC" w:rsidRDefault="00C74DA3" w:rsidP="005966FE">
      <w:pPr>
        <w:rPr>
          <w:sz w:val="22"/>
          <w:szCs w:val="22"/>
        </w:rPr>
      </w:pPr>
    </w:p>
    <w:p w:rsidR="00895FEC" w:rsidRPr="004C0CEC" w:rsidRDefault="00C74DA3" w:rsidP="00FF2C9E">
      <w:pPr>
        <w:ind w:left="720"/>
        <w:rPr>
          <w:sz w:val="22"/>
          <w:szCs w:val="22"/>
        </w:rPr>
      </w:pPr>
      <w:r w:rsidRPr="004C0CEC">
        <w:rPr>
          <w:sz w:val="22"/>
          <w:szCs w:val="22"/>
        </w:rPr>
        <w:t>R</w:t>
      </w:r>
      <w:r w:rsidR="00FF2C9E" w:rsidRPr="004C0CEC">
        <w:rPr>
          <w:sz w:val="22"/>
          <w:szCs w:val="22"/>
        </w:rPr>
        <w:t>EJECTED</w:t>
      </w:r>
      <w:r w:rsidRPr="004C0CEC">
        <w:rPr>
          <w:sz w:val="22"/>
          <w:szCs w:val="22"/>
        </w:rPr>
        <w:t>:</w:t>
      </w:r>
    </w:p>
    <w:p w:rsidR="00B1149E" w:rsidRPr="004C0CEC" w:rsidRDefault="00895FEC" w:rsidP="00FF2C9E">
      <w:pPr>
        <w:ind w:left="720"/>
        <w:rPr>
          <w:sz w:val="22"/>
          <w:szCs w:val="22"/>
        </w:rPr>
      </w:pPr>
      <w:r w:rsidRPr="004C0CEC">
        <w:rPr>
          <w:sz w:val="22"/>
          <w:szCs w:val="22"/>
        </w:rPr>
        <w:tab/>
      </w:r>
      <w:r w:rsidR="00B1149E" w:rsidRPr="004C0CEC">
        <w:rPr>
          <w:sz w:val="22"/>
          <w:szCs w:val="22"/>
        </w:rPr>
        <w:t>a</w:t>
      </w:r>
      <w:r w:rsidR="00C74DA3" w:rsidRPr="004C0CEC">
        <w:rPr>
          <w:sz w:val="22"/>
          <w:szCs w:val="22"/>
        </w:rPr>
        <w:t>ny concept that makes death “natural”</w:t>
      </w:r>
      <w:r w:rsidR="00B1149E" w:rsidRPr="004C0CEC">
        <w:rPr>
          <w:sz w:val="22"/>
          <w:szCs w:val="22"/>
        </w:rPr>
        <w:t xml:space="preserve"> or “normal</w:t>
      </w:r>
      <w:r w:rsidR="00F449CF" w:rsidRPr="004C0CEC">
        <w:rPr>
          <w:sz w:val="22"/>
          <w:szCs w:val="22"/>
        </w:rPr>
        <w:t>.</w:t>
      </w:r>
      <w:r w:rsidR="00B1149E" w:rsidRPr="004C0CEC">
        <w:rPr>
          <w:sz w:val="22"/>
          <w:szCs w:val="22"/>
        </w:rPr>
        <w:t>”</w:t>
      </w:r>
    </w:p>
    <w:p w:rsidR="00C74DA3" w:rsidRPr="004C0CEC" w:rsidRDefault="00B1149E" w:rsidP="00FF2C9E">
      <w:pPr>
        <w:ind w:left="720"/>
        <w:rPr>
          <w:sz w:val="22"/>
          <w:szCs w:val="22"/>
        </w:rPr>
      </w:pPr>
      <w:r w:rsidRPr="004C0CEC">
        <w:rPr>
          <w:sz w:val="22"/>
          <w:szCs w:val="22"/>
        </w:rPr>
        <w:tab/>
      </w:r>
      <w:r w:rsidR="00C74DA3" w:rsidRPr="004C0CEC">
        <w:rPr>
          <w:sz w:val="22"/>
          <w:szCs w:val="22"/>
        </w:rPr>
        <w:t>any concept that suggests</w:t>
      </w:r>
      <w:r w:rsidR="004C0CEC">
        <w:rPr>
          <w:sz w:val="22"/>
          <w:szCs w:val="22"/>
        </w:rPr>
        <w:t xml:space="preserve"> that</w:t>
      </w:r>
      <w:r w:rsidR="00C74DA3" w:rsidRPr="004C0CEC">
        <w:rPr>
          <w:sz w:val="22"/>
          <w:szCs w:val="22"/>
        </w:rPr>
        <w:t xml:space="preserve"> </w:t>
      </w:r>
      <w:r w:rsidRPr="004C0CEC">
        <w:rPr>
          <w:sz w:val="22"/>
          <w:szCs w:val="22"/>
        </w:rPr>
        <w:t>sinners of themselves</w:t>
      </w:r>
      <w:r w:rsidR="00C74DA3" w:rsidRPr="004C0CEC">
        <w:rPr>
          <w:sz w:val="22"/>
          <w:szCs w:val="22"/>
        </w:rPr>
        <w:t xml:space="preserve"> can determine their </w:t>
      </w:r>
      <w:r w:rsidRPr="004C0CEC">
        <w:rPr>
          <w:sz w:val="22"/>
          <w:szCs w:val="22"/>
        </w:rPr>
        <w:t>eternal</w:t>
      </w:r>
      <w:r w:rsidR="00C74DA3" w:rsidRPr="004C0CEC">
        <w:rPr>
          <w:sz w:val="22"/>
          <w:szCs w:val="22"/>
        </w:rPr>
        <w:t xml:space="preserve"> destiny</w:t>
      </w:r>
      <w:r w:rsidR="00FF2C9E" w:rsidRPr="004C0CEC">
        <w:rPr>
          <w:sz w:val="22"/>
          <w:szCs w:val="22"/>
        </w:rPr>
        <w:t>.</w:t>
      </w:r>
    </w:p>
    <w:p w:rsidR="00D94053" w:rsidRPr="004C0CEC" w:rsidRDefault="00D94053" w:rsidP="005966FE">
      <w:pPr>
        <w:rPr>
          <w:sz w:val="22"/>
          <w:szCs w:val="22"/>
        </w:rPr>
      </w:pPr>
    </w:p>
    <w:p w:rsidR="00D94053" w:rsidRPr="004C0CEC" w:rsidRDefault="00D94053" w:rsidP="005966FE">
      <w:pPr>
        <w:rPr>
          <w:sz w:val="22"/>
          <w:szCs w:val="22"/>
        </w:rPr>
      </w:pPr>
      <w:r w:rsidRPr="004C0CEC">
        <w:rPr>
          <w:sz w:val="22"/>
          <w:szCs w:val="22"/>
        </w:rPr>
        <w:t>(2)  What sinners absolutely cannot do for themselves, God has</w:t>
      </w:r>
      <w:r w:rsidR="004C0CEC">
        <w:rPr>
          <w:sz w:val="22"/>
          <w:szCs w:val="22"/>
        </w:rPr>
        <w:t xml:space="preserve"> most assuredly</w:t>
      </w:r>
      <w:r w:rsidRPr="004C0CEC">
        <w:rPr>
          <w:sz w:val="22"/>
          <w:szCs w:val="22"/>
        </w:rPr>
        <w:t xml:space="preserve"> done for them in the </w:t>
      </w:r>
      <w:r w:rsidR="00F449CF" w:rsidRPr="004C0CEC">
        <w:rPr>
          <w:sz w:val="22"/>
          <w:szCs w:val="22"/>
        </w:rPr>
        <w:t xml:space="preserve">life, </w:t>
      </w:r>
      <w:r w:rsidRPr="004C0CEC">
        <w:rPr>
          <w:sz w:val="22"/>
          <w:szCs w:val="22"/>
        </w:rPr>
        <w:t>death</w:t>
      </w:r>
      <w:r w:rsidR="00F449CF" w:rsidRPr="004C0CEC">
        <w:rPr>
          <w:sz w:val="22"/>
          <w:szCs w:val="22"/>
        </w:rPr>
        <w:t>,</w:t>
      </w:r>
      <w:r w:rsidRPr="004C0CEC">
        <w:rPr>
          <w:sz w:val="22"/>
          <w:szCs w:val="22"/>
        </w:rPr>
        <w:t xml:space="preserve"> and resurrection of Jesus.</w:t>
      </w:r>
    </w:p>
    <w:p w:rsidR="00FF2C9E" w:rsidRPr="004C0CEC" w:rsidRDefault="00FF2C9E" w:rsidP="005966FE">
      <w:pPr>
        <w:rPr>
          <w:sz w:val="22"/>
          <w:szCs w:val="22"/>
        </w:rPr>
      </w:pPr>
    </w:p>
    <w:p w:rsidR="00B1149E" w:rsidRPr="004C0CEC" w:rsidRDefault="00FF2C9E" w:rsidP="00FF2C9E">
      <w:pPr>
        <w:ind w:left="720"/>
        <w:rPr>
          <w:sz w:val="22"/>
          <w:szCs w:val="22"/>
        </w:rPr>
      </w:pPr>
      <w:r w:rsidRPr="004C0CEC">
        <w:rPr>
          <w:sz w:val="22"/>
          <w:szCs w:val="22"/>
        </w:rPr>
        <w:t>REJECTED:</w:t>
      </w:r>
    </w:p>
    <w:p w:rsidR="00B1149E" w:rsidRPr="004C0CEC" w:rsidRDefault="00B1149E" w:rsidP="00FF2C9E">
      <w:pPr>
        <w:ind w:left="720"/>
        <w:rPr>
          <w:sz w:val="22"/>
          <w:szCs w:val="22"/>
        </w:rPr>
      </w:pPr>
      <w:r w:rsidRPr="004C0CEC">
        <w:rPr>
          <w:sz w:val="22"/>
          <w:szCs w:val="22"/>
        </w:rPr>
        <w:tab/>
        <w:t>a</w:t>
      </w:r>
      <w:r w:rsidR="00FF2C9E" w:rsidRPr="004C0CEC">
        <w:rPr>
          <w:sz w:val="22"/>
          <w:szCs w:val="22"/>
        </w:rPr>
        <w:t>ny concept that allows human beings (in any way) to earn God’s “good graces</w:t>
      </w:r>
      <w:r w:rsidR="00F449CF" w:rsidRPr="004C0CEC">
        <w:rPr>
          <w:sz w:val="22"/>
          <w:szCs w:val="22"/>
        </w:rPr>
        <w:t>.</w:t>
      </w:r>
      <w:r w:rsidR="00FF2C9E" w:rsidRPr="004C0CEC">
        <w:rPr>
          <w:sz w:val="22"/>
          <w:szCs w:val="22"/>
        </w:rPr>
        <w:t>”</w:t>
      </w:r>
    </w:p>
    <w:p w:rsidR="00FF2C9E" w:rsidRPr="004C0CEC" w:rsidRDefault="00B1149E" w:rsidP="00B1149E">
      <w:pPr>
        <w:ind w:left="1440" w:hanging="1440"/>
        <w:rPr>
          <w:sz w:val="22"/>
          <w:szCs w:val="22"/>
        </w:rPr>
      </w:pPr>
      <w:r w:rsidRPr="004C0CEC">
        <w:rPr>
          <w:sz w:val="22"/>
          <w:szCs w:val="22"/>
        </w:rPr>
        <w:tab/>
      </w:r>
      <w:r w:rsidR="00FF2C9E" w:rsidRPr="004C0CEC">
        <w:rPr>
          <w:sz w:val="22"/>
          <w:szCs w:val="22"/>
        </w:rPr>
        <w:t xml:space="preserve">any concept that diminishes the indispensable role which Christ plays in God’s plan </w:t>
      </w:r>
      <w:r w:rsidRPr="004C0CEC">
        <w:rPr>
          <w:sz w:val="22"/>
          <w:szCs w:val="22"/>
        </w:rPr>
        <w:tab/>
      </w:r>
      <w:r w:rsidR="00FF2C9E" w:rsidRPr="004C0CEC">
        <w:rPr>
          <w:sz w:val="22"/>
          <w:szCs w:val="22"/>
        </w:rPr>
        <w:t>of salvation.</w:t>
      </w:r>
    </w:p>
    <w:p w:rsidR="00FF2C9E" w:rsidRPr="004C0CEC" w:rsidRDefault="00FF2C9E" w:rsidP="005966FE">
      <w:pPr>
        <w:rPr>
          <w:sz w:val="22"/>
          <w:szCs w:val="22"/>
        </w:rPr>
      </w:pPr>
    </w:p>
    <w:p w:rsidR="00A912D5" w:rsidRPr="004C0CEC" w:rsidRDefault="00A912D5" w:rsidP="005966FE">
      <w:pPr>
        <w:rPr>
          <w:sz w:val="22"/>
          <w:szCs w:val="22"/>
        </w:rPr>
      </w:pPr>
      <w:r w:rsidRPr="004C0CEC">
        <w:rPr>
          <w:sz w:val="22"/>
          <w:szCs w:val="22"/>
        </w:rPr>
        <w:t>(3)  Because of Holy Baptism, the Christian has already died and is already eternally alive – a reality which physical death cannot nullify.</w:t>
      </w:r>
    </w:p>
    <w:p w:rsidR="00FF2C9E" w:rsidRPr="004C0CEC" w:rsidRDefault="00FF2C9E" w:rsidP="005966FE">
      <w:pPr>
        <w:rPr>
          <w:sz w:val="22"/>
          <w:szCs w:val="22"/>
        </w:rPr>
      </w:pPr>
    </w:p>
    <w:p w:rsidR="00895FEC" w:rsidRPr="004C0CEC" w:rsidRDefault="00FF2C9E" w:rsidP="00FF2C9E">
      <w:pPr>
        <w:ind w:left="720"/>
        <w:rPr>
          <w:sz w:val="22"/>
          <w:szCs w:val="22"/>
        </w:rPr>
      </w:pPr>
      <w:r w:rsidRPr="004C0CEC">
        <w:rPr>
          <w:sz w:val="22"/>
          <w:szCs w:val="22"/>
        </w:rPr>
        <w:t>REJECTED:</w:t>
      </w:r>
    </w:p>
    <w:p w:rsidR="00B208EA" w:rsidRPr="004C0CEC" w:rsidRDefault="00895FEC" w:rsidP="00FF2C9E">
      <w:pPr>
        <w:ind w:left="720"/>
        <w:rPr>
          <w:sz w:val="22"/>
          <w:szCs w:val="22"/>
        </w:rPr>
      </w:pPr>
      <w:r w:rsidRPr="004C0CEC">
        <w:rPr>
          <w:sz w:val="22"/>
          <w:szCs w:val="22"/>
        </w:rPr>
        <w:tab/>
      </w:r>
      <w:r w:rsidR="00FF2C9E" w:rsidRPr="004C0CEC">
        <w:rPr>
          <w:sz w:val="22"/>
          <w:szCs w:val="22"/>
        </w:rPr>
        <w:t>any concept which pretends that death is not real (</w:t>
      </w:r>
      <w:r w:rsidR="005F09C9">
        <w:rPr>
          <w:sz w:val="22"/>
          <w:szCs w:val="22"/>
        </w:rPr>
        <w:t>is not the consequence of Sin</w:t>
      </w:r>
      <w:r w:rsidR="00FF2C9E" w:rsidRPr="004C0CEC">
        <w:rPr>
          <w:sz w:val="22"/>
          <w:szCs w:val="22"/>
        </w:rPr>
        <w:t>)</w:t>
      </w:r>
      <w:r w:rsidR="00A97E4A" w:rsidRPr="004C0CEC">
        <w:rPr>
          <w:sz w:val="22"/>
          <w:szCs w:val="22"/>
        </w:rPr>
        <w:t>.</w:t>
      </w:r>
    </w:p>
    <w:p w:rsidR="00FF2C9E" w:rsidRPr="004C0CEC" w:rsidRDefault="00B208EA" w:rsidP="00FF2C9E">
      <w:pPr>
        <w:ind w:left="720"/>
        <w:rPr>
          <w:sz w:val="22"/>
          <w:szCs w:val="22"/>
        </w:rPr>
      </w:pPr>
      <w:r w:rsidRPr="004C0CEC">
        <w:rPr>
          <w:sz w:val="22"/>
          <w:szCs w:val="22"/>
        </w:rPr>
        <w:tab/>
      </w:r>
      <w:r w:rsidR="00FF2C9E" w:rsidRPr="004C0CEC">
        <w:rPr>
          <w:sz w:val="22"/>
          <w:szCs w:val="22"/>
        </w:rPr>
        <w:t>any concept which suggests that death</w:t>
      </w:r>
      <w:r w:rsidR="00415E18" w:rsidRPr="004C0CEC">
        <w:rPr>
          <w:sz w:val="22"/>
          <w:szCs w:val="22"/>
        </w:rPr>
        <w:t xml:space="preserve"> either</w:t>
      </w:r>
      <w:r w:rsidR="00FF2C9E" w:rsidRPr="004C0CEC">
        <w:rPr>
          <w:sz w:val="22"/>
          <w:szCs w:val="22"/>
        </w:rPr>
        <w:t xml:space="preserve"> separates the Christian from his or her </w:t>
      </w:r>
      <w:r w:rsidRPr="004C0CEC">
        <w:rPr>
          <w:sz w:val="22"/>
          <w:szCs w:val="22"/>
        </w:rPr>
        <w:tab/>
      </w:r>
      <w:r w:rsidRPr="004C0CEC">
        <w:rPr>
          <w:sz w:val="22"/>
          <w:szCs w:val="22"/>
        </w:rPr>
        <w:tab/>
      </w:r>
      <w:r w:rsidR="00F449CF" w:rsidRPr="004C0CEC">
        <w:rPr>
          <w:sz w:val="22"/>
          <w:szCs w:val="22"/>
        </w:rPr>
        <w:tab/>
      </w:r>
      <w:r w:rsidR="00FF2C9E" w:rsidRPr="004C0CEC">
        <w:rPr>
          <w:sz w:val="22"/>
          <w:szCs w:val="22"/>
        </w:rPr>
        <w:t>Lord</w:t>
      </w:r>
      <w:r w:rsidR="00415E18" w:rsidRPr="004C0CEC">
        <w:rPr>
          <w:sz w:val="22"/>
          <w:szCs w:val="22"/>
        </w:rPr>
        <w:t xml:space="preserve"> or denies the</w:t>
      </w:r>
      <w:r w:rsidRPr="004C0CEC">
        <w:rPr>
          <w:sz w:val="22"/>
          <w:szCs w:val="22"/>
        </w:rPr>
        <w:t xml:space="preserve"> full</w:t>
      </w:r>
      <w:r w:rsidR="00415E18" w:rsidRPr="004C0CEC">
        <w:rPr>
          <w:sz w:val="22"/>
          <w:szCs w:val="22"/>
        </w:rPr>
        <w:t xml:space="preserve"> blessings of a relationship with the Lord</w:t>
      </w:r>
      <w:r w:rsidR="00FF2C9E" w:rsidRPr="004C0CEC">
        <w:rPr>
          <w:sz w:val="22"/>
          <w:szCs w:val="22"/>
        </w:rPr>
        <w:t xml:space="preserve">. </w:t>
      </w:r>
    </w:p>
    <w:p w:rsidR="00A912D5" w:rsidRPr="004C0CEC" w:rsidRDefault="00A912D5" w:rsidP="005966FE">
      <w:pPr>
        <w:rPr>
          <w:sz w:val="22"/>
          <w:szCs w:val="22"/>
        </w:rPr>
      </w:pPr>
    </w:p>
    <w:p w:rsidR="00A912D5" w:rsidRPr="004C0CEC" w:rsidRDefault="00A912D5" w:rsidP="005966FE">
      <w:pPr>
        <w:rPr>
          <w:sz w:val="22"/>
          <w:szCs w:val="22"/>
        </w:rPr>
      </w:pPr>
      <w:r w:rsidRPr="004C0CEC">
        <w:rPr>
          <w:sz w:val="22"/>
          <w:szCs w:val="22"/>
        </w:rPr>
        <w:t>(4)  In death the Christian lives blissfully in the presence of God, awaiting the End Time Resurrection, which is the final consummation of his or her salvation</w:t>
      </w:r>
      <w:r w:rsidR="00DC4409">
        <w:rPr>
          <w:sz w:val="22"/>
          <w:szCs w:val="22"/>
        </w:rPr>
        <w:t xml:space="preserve"> (“the life everlasting,” “the life of the world to come”)</w:t>
      </w:r>
      <w:r w:rsidRPr="004C0CEC">
        <w:rPr>
          <w:sz w:val="22"/>
          <w:szCs w:val="22"/>
        </w:rPr>
        <w:t>.</w:t>
      </w:r>
    </w:p>
    <w:p w:rsidR="00FF2C9E" w:rsidRPr="004C0CEC" w:rsidRDefault="00FF2C9E" w:rsidP="005966FE">
      <w:pPr>
        <w:rPr>
          <w:sz w:val="22"/>
          <w:szCs w:val="22"/>
        </w:rPr>
      </w:pPr>
    </w:p>
    <w:p w:rsidR="00B208EA" w:rsidRPr="004C0CEC" w:rsidRDefault="00FF2C9E" w:rsidP="00FF2C9E">
      <w:pPr>
        <w:ind w:left="720"/>
        <w:rPr>
          <w:sz w:val="22"/>
          <w:szCs w:val="22"/>
        </w:rPr>
      </w:pPr>
      <w:r w:rsidRPr="004C0CEC">
        <w:rPr>
          <w:sz w:val="22"/>
          <w:szCs w:val="22"/>
        </w:rPr>
        <w:t>REJECTED:</w:t>
      </w:r>
    </w:p>
    <w:p w:rsidR="00B208EA" w:rsidRPr="004C0CEC" w:rsidRDefault="00B208EA" w:rsidP="00FF2C9E">
      <w:pPr>
        <w:ind w:left="720"/>
        <w:rPr>
          <w:sz w:val="22"/>
          <w:szCs w:val="22"/>
        </w:rPr>
      </w:pPr>
      <w:r w:rsidRPr="004C0CEC">
        <w:rPr>
          <w:sz w:val="22"/>
          <w:szCs w:val="22"/>
        </w:rPr>
        <w:tab/>
        <w:t>any concept that</w:t>
      </w:r>
      <w:r w:rsidR="00FF2C9E" w:rsidRPr="004C0CEC">
        <w:rPr>
          <w:sz w:val="22"/>
          <w:szCs w:val="22"/>
        </w:rPr>
        <w:t xml:space="preserve"> denies the reality of </w:t>
      </w:r>
      <w:r w:rsidR="002456A2">
        <w:rPr>
          <w:sz w:val="22"/>
          <w:szCs w:val="22"/>
        </w:rPr>
        <w:t xml:space="preserve">God and </w:t>
      </w:r>
      <w:r w:rsidR="00FF2C9E" w:rsidRPr="004C0CEC">
        <w:rPr>
          <w:sz w:val="22"/>
          <w:szCs w:val="22"/>
        </w:rPr>
        <w:t>eternity (</w:t>
      </w:r>
      <w:r w:rsidRPr="004C0CEC">
        <w:rPr>
          <w:sz w:val="22"/>
          <w:szCs w:val="22"/>
        </w:rPr>
        <w:t xml:space="preserve">that </w:t>
      </w:r>
      <w:r w:rsidR="00FF2C9E" w:rsidRPr="004C0CEC">
        <w:rPr>
          <w:sz w:val="22"/>
          <w:szCs w:val="22"/>
        </w:rPr>
        <w:t>only time and space are real)</w:t>
      </w:r>
      <w:r w:rsidR="00A97E4A" w:rsidRPr="004C0CEC">
        <w:rPr>
          <w:sz w:val="22"/>
          <w:szCs w:val="22"/>
        </w:rPr>
        <w:t>.</w:t>
      </w:r>
    </w:p>
    <w:p w:rsidR="00D94053" w:rsidRPr="004C0CEC" w:rsidRDefault="00B208EA" w:rsidP="00FF2C9E">
      <w:pPr>
        <w:ind w:left="720"/>
        <w:rPr>
          <w:sz w:val="22"/>
          <w:szCs w:val="22"/>
        </w:rPr>
      </w:pPr>
      <w:r w:rsidRPr="004C0CEC">
        <w:rPr>
          <w:sz w:val="22"/>
          <w:szCs w:val="22"/>
        </w:rPr>
        <w:tab/>
      </w:r>
      <w:r w:rsidR="00FF2C9E" w:rsidRPr="004C0CEC">
        <w:rPr>
          <w:sz w:val="22"/>
          <w:szCs w:val="22"/>
        </w:rPr>
        <w:t xml:space="preserve">any concept which lessens the importance or urgency of the Lord’s Second Coming </w:t>
      </w:r>
      <w:r w:rsidRPr="004C0CEC">
        <w:rPr>
          <w:sz w:val="22"/>
          <w:szCs w:val="22"/>
        </w:rPr>
        <w:tab/>
      </w:r>
      <w:r w:rsidRPr="004C0CEC">
        <w:rPr>
          <w:sz w:val="22"/>
          <w:szCs w:val="22"/>
        </w:rPr>
        <w:tab/>
      </w:r>
      <w:r w:rsidR="00A97E4A" w:rsidRPr="004C0CEC">
        <w:rPr>
          <w:sz w:val="22"/>
          <w:szCs w:val="22"/>
        </w:rPr>
        <w:tab/>
      </w:r>
      <w:r w:rsidR="00FF2C9E" w:rsidRPr="004C0CEC">
        <w:rPr>
          <w:sz w:val="22"/>
          <w:szCs w:val="22"/>
        </w:rPr>
        <w:t>and his End Time Resurrection.</w:t>
      </w:r>
    </w:p>
    <w:sectPr w:rsidR="00D94053" w:rsidRPr="004C0CEC" w:rsidSect="004C19CA">
      <w:footerReference w:type="default" r:id="rId7"/>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B19" w:rsidRDefault="00CD2B19" w:rsidP="00F449CF">
      <w:pPr>
        <w:spacing w:line="240" w:lineRule="auto"/>
      </w:pPr>
      <w:r>
        <w:separator/>
      </w:r>
    </w:p>
  </w:endnote>
  <w:endnote w:type="continuationSeparator" w:id="0">
    <w:p w:rsidR="00CD2B19" w:rsidRDefault="00CD2B19" w:rsidP="00F449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912162"/>
      <w:docPartObj>
        <w:docPartGallery w:val="Page Numbers (Bottom of Page)"/>
        <w:docPartUnique/>
      </w:docPartObj>
    </w:sdtPr>
    <w:sdtEndPr>
      <w:rPr>
        <w:noProof/>
      </w:rPr>
    </w:sdtEndPr>
    <w:sdtContent>
      <w:p w:rsidR="004C19CA" w:rsidRDefault="004C19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C19CA" w:rsidRDefault="004C1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B19" w:rsidRDefault="00CD2B19" w:rsidP="00F449CF">
      <w:pPr>
        <w:spacing w:line="240" w:lineRule="auto"/>
      </w:pPr>
      <w:r>
        <w:separator/>
      </w:r>
    </w:p>
  </w:footnote>
  <w:footnote w:type="continuationSeparator" w:id="0">
    <w:p w:rsidR="00CD2B19" w:rsidRDefault="00CD2B19" w:rsidP="00F449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9615E"/>
    <w:multiLevelType w:val="hybridMultilevel"/>
    <w:tmpl w:val="AC96A394"/>
    <w:lvl w:ilvl="0" w:tplc="74A695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C4B89"/>
    <w:multiLevelType w:val="hybridMultilevel"/>
    <w:tmpl w:val="98C89EC8"/>
    <w:lvl w:ilvl="0" w:tplc="61D6E0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C3E"/>
    <w:rsid w:val="000941A3"/>
    <w:rsid w:val="0013047C"/>
    <w:rsid w:val="001571BC"/>
    <w:rsid w:val="00190789"/>
    <w:rsid w:val="001A0A7F"/>
    <w:rsid w:val="001F21C0"/>
    <w:rsid w:val="002358D5"/>
    <w:rsid w:val="00240151"/>
    <w:rsid w:val="002456A2"/>
    <w:rsid w:val="00283E60"/>
    <w:rsid w:val="002E7817"/>
    <w:rsid w:val="002F4493"/>
    <w:rsid w:val="00365063"/>
    <w:rsid w:val="003700A4"/>
    <w:rsid w:val="003F6E37"/>
    <w:rsid w:val="00402037"/>
    <w:rsid w:val="00415E18"/>
    <w:rsid w:val="00452632"/>
    <w:rsid w:val="00455B3E"/>
    <w:rsid w:val="00466C91"/>
    <w:rsid w:val="004912E7"/>
    <w:rsid w:val="00492555"/>
    <w:rsid w:val="004C0CEC"/>
    <w:rsid w:val="004C19CA"/>
    <w:rsid w:val="00523E0D"/>
    <w:rsid w:val="005966FE"/>
    <w:rsid w:val="00596F24"/>
    <w:rsid w:val="005F09C9"/>
    <w:rsid w:val="005F7A24"/>
    <w:rsid w:val="006759D9"/>
    <w:rsid w:val="00695715"/>
    <w:rsid w:val="006E0992"/>
    <w:rsid w:val="007442E6"/>
    <w:rsid w:val="00770C0C"/>
    <w:rsid w:val="00795C94"/>
    <w:rsid w:val="007A69DE"/>
    <w:rsid w:val="008027B9"/>
    <w:rsid w:val="00814338"/>
    <w:rsid w:val="008262AF"/>
    <w:rsid w:val="0083477C"/>
    <w:rsid w:val="00870B29"/>
    <w:rsid w:val="00876EEE"/>
    <w:rsid w:val="00894B47"/>
    <w:rsid w:val="00895FEC"/>
    <w:rsid w:val="00910EA2"/>
    <w:rsid w:val="0093326C"/>
    <w:rsid w:val="00986093"/>
    <w:rsid w:val="009C11BC"/>
    <w:rsid w:val="009C76E3"/>
    <w:rsid w:val="00A14C3E"/>
    <w:rsid w:val="00A76ACC"/>
    <w:rsid w:val="00A912D5"/>
    <w:rsid w:val="00A97E4A"/>
    <w:rsid w:val="00AC3EA0"/>
    <w:rsid w:val="00AC7C9A"/>
    <w:rsid w:val="00AE4C41"/>
    <w:rsid w:val="00AF4DED"/>
    <w:rsid w:val="00B1149E"/>
    <w:rsid w:val="00B208EA"/>
    <w:rsid w:val="00B512B5"/>
    <w:rsid w:val="00B775C7"/>
    <w:rsid w:val="00C222BB"/>
    <w:rsid w:val="00C715E9"/>
    <w:rsid w:val="00C74DA3"/>
    <w:rsid w:val="00C779DE"/>
    <w:rsid w:val="00CD2B19"/>
    <w:rsid w:val="00D94053"/>
    <w:rsid w:val="00DB6239"/>
    <w:rsid w:val="00DC4409"/>
    <w:rsid w:val="00E42255"/>
    <w:rsid w:val="00E57363"/>
    <w:rsid w:val="00E63CC0"/>
    <w:rsid w:val="00F16717"/>
    <w:rsid w:val="00F215BB"/>
    <w:rsid w:val="00F449CF"/>
    <w:rsid w:val="00F50C5D"/>
    <w:rsid w:val="00F97445"/>
    <w:rsid w:val="00FF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71F03-6C07-42C3-B724-5EB9083A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31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6FE"/>
    <w:pPr>
      <w:ind w:left="720"/>
      <w:contextualSpacing/>
    </w:pPr>
  </w:style>
  <w:style w:type="paragraph" w:styleId="BalloonText">
    <w:name w:val="Balloon Text"/>
    <w:basedOn w:val="Normal"/>
    <w:link w:val="BalloonTextChar"/>
    <w:uiPriority w:val="99"/>
    <w:semiHidden/>
    <w:unhideWhenUsed/>
    <w:rsid w:val="00415E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E18"/>
    <w:rPr>
      <w:rFonts w:ascii="Segoe UI" w:hAnsi="Segoe UI" w:cs="Segoe UI"/>
      <w:sz w:val="18"/>
      <w:szCs w:val="18"/>
    </w:rPr>
  </w:style>
  <w:style w:type="paragraph" w:styleId="Header">
    <w:name w:val="header"/>
    <w:basedOn w:val="Normal"/>
    <w:link w:val="HeaderChar"/>
    <w:uiPriority w:val="99"/>
    <w:unhideWhenUsed/>
    <w:rsid w:val="00F449CF"/>
    <w:pPr>
      <w:tabs>
        <w:tab w:val="center" w:pos="4680"/>
        <w:tab w:val="right" w:pos="9360"/>
      </w:tabs>
      <w:spacing w:line="240" w:lineRule="auto"/>
    </w:pPr>
  </w:style>
  <w:style w:type="character" w:customStyle="1" w:styleId="HeaderChar">
    <w:name w:val="Header Char"/>
    <w:basedOn w:val="DefaultParagraphFont"/>
    <w:link w:val="Header"/>
    <w:uiPriority w:val="99"/>
    <w:rsid w:val="00F449CF"/>
  </w:style>
  <w:style w:type="paragraph" w:styleId="Footer">
    <w:name w:val="footer"/>
    <w:basedOn w:val="Normal"/>
    <w:link w:val="FooterChar"/>
    <w:uiPriority w:val="99"/>
    <w:unhideWhenUsed/>
    <w:rsid w:val="00F449CF"/>
    <w:pPr>
      <w:tabs>
        <w:tab w:val="center" w:pos="4680"/>
        <w:tab w:val="right" w:pos="9360"/>
      </w:tabs>
      <w:spacing w:line="240" w:lineRule="auto"/>
    </w:pPr>
  </w:style>
  <w:style w:type="character" w:customStyle="1" w:styleId="FooterChar">
    <w:name w:val="Footer Char"/>
    <w:basedOn w:val="DefaultParagraphFont"/>
    <w:link w:val="Footer"/>
    <w:uiPriority w:val="99"/>
    <w:rsid w:val="00F44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4</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Haner</dc:creator>
  <cp:keywords/>
  <dc:description/>
  <cp:lastModifiedBy>Sam Eatherton</cp:lastModifiedBy>
  <cp:revision>57</cp:revision>
  <cp:lastPrinted>2018-06-16T19:52:00Z</cp:lastPrinted>
  <dcterms:created xsi:type="dcterms:W3CDTF">2018-06-13T15:50:00Z</dcterms:created>
  <dcterms:modified xsi:type="dcterms:W3CDTF">2019-04-24T17:11:00Z</dcterms:modified>
</cp:coreProperties>
</file>